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C667" w14:textId="4965926E" w:rsidR="005E540E" w:rsidRDefault="00F65C21" w:rsidP="005C0A4B">
      <w:pPr>
        <w:spacing w:after="0" w:line="300" w:lineRule="auto"/>
        <w:ind w:left="-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514B140" wp14:editId="64847ABD">
            <wp:extent cx="7559675" cy="10687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540E" w:rsidRPr="004A1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</w:t>
      </w:r>
      <w:r w:rsidR="00332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E540E" w:rsidRPr="004A1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№1</w:t>
      </w:r>
      <w:r w:rsidR="004A1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4A13E7" w:rsidRPr="004A1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E540E" w:rsidRPr="004A1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ХАРАКТЕРИСТИКИ ПРОГРАММЫ.</w:t>
      </w:r>
    </w:p>
    <w:p w14:paraId="03460F50" w14:textId="57DCB5B1" w:rsidR="00EA5871" w:rsidRPr="00332E63" w:rsidRDefault="00EA5871" w:rsidP="00332E63">
      <w:pPr>
        <w:pStyle w:val="a3"/>
        <w:numPr>
          <w:ilvl w:val="1"/>
          <w:numId w:val="14"/>
        </w:numPr>
        <w:spacing w:after="0" w:line="30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14:paraId="19B197A5" w14:textId="51925158" w:rsidR="00595125" w:rsidRPr="00FD7EF9" w:rsidRDefault="00CF3B65" w:rsidP="00A6288D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C73E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17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CF736E"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 w:rsidR="00CF736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</w:t>
      </w:r>
      <w:r w:rsidR="005440E9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</w:t>
      </w:r>
      <w:r w:rsidR="00E8500B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информационно – коммуникационных технологий требует непосредственного участия детей в создании, обработке и передаче информации. </w:t>
      </w:r>
    </w:p>
    <w:p w14:paraId="152AE8FE" w14:textId="2ED0A270" w:rsidR="00595125" w:rsidRDefault="004F0D19" w:rsidP="00A6288D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в </w:t>
      </w:r>
      <w:r w:rsidR="001058F4">
        <w:rPr>
          <w:rFonts w:ascii="Times New Roman" w:eastAsia="Times New Roman" w:hAnsi="Times New Roman"/>
          <w:sz w:val="28"/>
          <w:szCs w:val="28"/>
          <w:lang w:eastAsia="ru-RU"/>
        </w:rPr>
        <w:t>«Ш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>кольно</w:t>
      </w:r>
      <w:r w:rsidR="001058F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>медиастуди</w:t>
      </w:r>
      <w:r w:rsidR="001058F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1058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8500B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позволит учащимся развить свои навыки в сфере журналистики, попробовать себя в роли </w:t>
      </w:r>
      <w:r w:rsidR="000A6ECF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оператора, журналиста, корреспондента, ведущего и сценариста. </w:t>
      </w:r>
      <w:r w:rsidR="00595125" w:rsidRPr="00080CB0">
        <w:rPr>
          <w:rFonts w:ascii="Times New Roman" w:hAnsi="Times New Roman"/>
          <w:color w:val="000000"/>
          <w:sz w:val="28"/>
          <w:szCs w:val="28"/>
        </w:rPr>
        <w:t xml:space="preserve">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</w:t>
      </w:r>
      <w:proofErr w:type="spellStart"/>
      <w:r w:rsidR="00595125" w:rsidRPr="00080CB0">
        <w:rPr>
          <w:rFonts w:ascii="Times New Roman" w:hAnsi="Times New Roman"/>
          <w:color w:val="000000"/>
          <w:sz w:val="28"/>
          <w:szCs w:val="28"/>
        </w:rPr>
        <w:t>медиастатья</w:t>
      </w:r>
      <w:proofErr w:type="spellEnd"/>
      <w:r w:rsidR="00595125" w:rsidRPr="00080CB0">
        <w:rPr>
          <w:rFonts w:ascii="Times New Roman" w:hAnsi="Times New Roman"/>
          <w:color w:val="000000"/>
          <w:sz w:val="28"/>
          <w:szCs w:val="28"/>
        </w:rPr>
        <w:t xml:space="preserve"> могут быть подготовлены только общими усилиями творческого коллектива. От этого зависит и успех, и зрительское внимание. </w:t>
      </w:r>
      <w:proofErr w:type="gramStart"/>
      <w:r w:rsidR="00595125" w:rsidRPr="00080CB0">
        <w:rPr>
          <w:rFonts w:ascii="Times New Roman" w:hAnsi="Times New Roman"/>
          <w:color w:val="000000"/>
          <w:sz w:val="28"/>
          <w:szCs w:val="28"/>
        </w:rPr>
        <w:t>Но с другой стороны</w:t>
      </w:r>
      <w:proofErr w:type="gramEnd"/>
      <w:r w:rsidR="00595125" w:rsidRPr="00080CB0">
        <w:rPr>
          <w:rFonts w:ascii="Times New Roman" w:hAnsi="Times New Roman"/>
          <w:color w:val="000000"/>
          <w:sz w:val="28"/>
          <w:szCs w:val="28"/>
        </w:rPr>
        <w:t>, необходимо учитывать индивидуальные особенности каждого обучающегося, участвующего в работе школьного медиацентра</w:t>
      </w:r>
      <w:r w:rsidR="00595125">
        <w:rPr>
          <w:rFonts w:ascii="Times New Roman" w:hAnsi="Times New Roman"/>
          <w:color w:val="000000"/>
          <w:sz w:val="28"/>
          <w:szCs w:val="28"/>
        </w:rPr>
        <w:t>.</w:t>
      </w:r>
    </w:p>
    <w:p w14:paraId="0D0BF70E" w14:textId="77777777" w:rsidR="0016412F" w:rsidRDefault="001C73E6" w:rsidP="00A6288D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2C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Направленность 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техническая.</w:t>
      </w:r>
      <w:r w:rsidR="0016412F" w:rsidRPr="001641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196AA7E" w14:textId="4E50CE6C" w:rsidR="0016412F" w:rsidRPr="00A17A20" w:rsidRDefault="0016412F" w:rsidP="00A6288D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Язык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русский.</w:t>
      </w:r>
    </w:p>
    <w:p w14:paraId="156949A2" w14:textId="747825AD" w:rsidR="001C73E6" w:rsidRDefault="001C73E6" w:rsidP="00A6288D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C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Уровень освоения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стартовый.</w:t>
      </w:r>
    </w:p>
    <w:p w14:paraId="7CBBDE27" w14:textId="40C5D7A3" w:rsidR="005B4ABC" w:rsidRDefault="001C73E6" w:rsidP="00A6288D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3A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Адресат программы - </w:t>
      </w:r>
      <w:r w:rsidRPr="000D3A0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для   </w:t>
      </w:r>
      <w:r w:rsidR="006327F2" w:rsidRPr="000D3A05">
        <w:rPr>
          <w:rFonts w:ascii="Times New Roman" w:eastAsia="Times New Roman" w:hAnsi="Times New Roman"/>
          <w:sz w:val="28"/>
          <w:szCs w:val="28"/>
          <w:lang w:eastAsia="ru-RU"/>
        </w:rPr>
        <w:t>девочек и мальчиков</w:t>
      </w:r>
      <w:r w:rsidRPr="000D3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12F" w:rsidRPr="000D3A05">
        <w:rPr>
          <w:rFonts w:ascii="Times New Roman" w:eastAsia="Times New Roman" w:hAnsi="Times New Roman"/>
          <w:sz w:val="28"/>
          <w:szCs w:val="28"/>
          <w:lang w:eastAsia="ru-RU"/>
        </w:rPr>
        <w:t>11-17 лет</w:t>
      </w:r>
      <w:r w:rsidR="006327F2" w:rsidRPr="000D3A05">
        <w:rPr>
          <w:rFonts w:ascii="Times New Roman" w:eastAsia="Times New Roman" w:hAnsi="Times New Roman"/>
          <w:sz w:val="28"/>
          <w:szCs w:val="28"/>
          <w:lang w:eastAsia="ru-RU"/>
        </w:rPr>
        <w:t>, проживающих на территории Шкотовского района</w:t>
      </w:r>
      <w:r w:rsidR="000D3A05" w:rsidRPr="000D3A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D3A05" w:rsidRPr="000D3A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проявляющих интерес к журналистике,</w:t>
      </w:r>
      <w:r w:rsidR="000D3A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3A05" w:rsidRPr="000D3A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фотографированию. Необходимо наличие желания познавать новое, быть все время в курсе всех новостей, коммуникабельными.</w:t>
      </w:r>
    </w:p>
    <w:p w14:paraId="3C105C75" w14:textId="25C1A90F" w:rsidR="00A6288D" w:rsidRDefault="00C12CCB" w:rsidP="00A6288D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C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  <w:r w:rsidR="00A628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AB7D2B0" w14:textId="77777777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>Форма</w:t>
      </w:r>
      <w:r w:rsidRPr="00A6288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A6288D">
        <w:rPr>
          <w:rFonts w:ascii="Times New Roman" w:hAnsi="Times New Roman"/>
          <w:sz w:val="28"/>
          <w:szCs w:val="28"/>
        </w:rPr>
        <w:t>обучения:  очная</w:t>
      </w:r>
      <w:proofErr w:type="gramEnd"/>
      <w:r w:rsidRPr="00A6288D">
        <w:rPr>
          <w:rFonts w:ascii="Times New Roman" w:hAnsi="Times New Roman"/>
          <w:sz w:val="28"/>
          <w:szCs w:val="28"/>
        </w:rPr>
        <w:t>.</w:t>
      </w:r>
    </w:p>
    <w:p w14:paraId="591A9023" w14:textId="77777777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>Формы</w:t>
      </w:r>
      <w:r w:rsidRPr="00A6288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проведения</w:t>
      </w:r>
      <w:r w:rsidRPr="00A6288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занятий:</w:t>
      </w:r>
      <w:r w:rsidRPr="00A6288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групповые.</w:t>
      </w:r>
    </w:p>
    <w:p w14:paraId="6B1885A0" w14:textId="2F35A631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 xml:space="preserve">Режим занятий: </w:t>
      </w:r>
      <w:r w:rsidR="00730505">
        <w:rPr>
          <w:rFonts w:ascii="Times New Roman" w:hAnsi="Times New Roman"/>
          <w:sz w:val="28"/>
          <w:szCs w:val="28"/>
        </w:rPr>
        <w:t>1</w:t>
      </w:r>
      <w:r w:rsidRPr="00A6288D">
        <w:rPr>
          <w:rFonts w:ascii="Times New Roman" w:hAnsi="Times New Roman"/>
          <w:sz w:val="28"/>
          <w:szCs w:val="28"/>
        </w:rPr>
        <w:t xml:space="preserve"> раз в неделю.</w:t>
      </w:r>
    </w:p>
    <w:p w14:paraId="26CB2F15" w14:textId="006E69A0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 xml:space="preserve">Время проведения занятий: </w:t>
      </w:r>
      <w:r w:rsidR="00C626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час.</w:t>
      </w:r>
    </w:p>
    <w:p w14:paraId="5BD9F818" w14:textId="6EB4EB2C" w:rsidR="00A6288D" w:rsidRPr="00A6288D" w:rsidRDefault="00A6288D" w:rsidP="00A6288D">
      <w:pPr>
        <w:tabs>
          <w:tab w:val="left" w:pos="906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>Срок</w:t>
      </w:r>
      <w:r w:rsidRPr="00A6288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реализации</w:t>
      </w:r>
      <w:r w:rsidRPr="00A6288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программы:</w:t>
      </w:r>
      <w:r w:rsidRPr="00A6288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A6288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(34 недели)</w:t>
      </w:r>
      <w:r w:rsidRPr="00A6288D">
        <w:rPr>
          <w:rFonts w:ascii="Times New Roman" w:hAnsi="Times New Roman"/>
          <w:sz w:val="28"/>
          <w:szCs w:val="28"/>
        </w:rPr>
        <w:t>.</w:t>
      </w:r>
    </w:p>
    <w:p w14:paraId="540F84CA" w14:textId="4A652728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lastRenderedPageBreak/>
        <w:t>Срок</w:t>
      </w:r>
      <w:r w:rsidRPr="00A628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освоения программы:</w:t>
      </w:r>
      <w:r w:rsidRPr="00A6288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626A7">
        <w:rPr>
          <w:rFonts w:ascii="Times New Roman" w:hAnsi="Times New Roman"/>
          <w:sz w:val="28"/>
          <w:szCs w:val="28"/>
        </w:rPr>
        <w:t>34</w:t>
      </w:r>
      <w:r w:rsidRPr="00A6288D">
        <w:rPr>
          <w:rFonts w:ascii="Times New Roman" w:hAnsi="Times New Roman"/>
          <w:sz w:val="28"/>
          <w:szCs w:val="28"/>
        </w:rPr>
        <w:t xml:space="preserve"> час</w:t>
      </w:r>
      <w:r w:rsidR="00C626A7">
        <w:rPr>
          <w:rFonts w:ascii="Times New Roman" w:hAnsi="Times New Roman"/>
          <w:sz w:val="28"/>
          <w:szCs w:val="28"/>
        </w:rPr>
        <w:t>а</w:t>
      </w:r>
      <w:r w:rsidRPr="00A6288D">
        <w:rPr>
          <w:rFonts w:ascii="Times New Roman" w:hAnsi="Times New Roman"/>
          <w:sz w:val="28"/>
          <w:szCs w:val="28"/>
        </w:rPr>
        <w:t>.</w:t>
      </w:r>
    </w:p>
    <w:p w14:paraId="72660B94" w14:textId="2F6088DB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>Наполняемость</w:t>
      </w:r>
      <w:r w:rsidRPr="00A6288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группы:</w:t>
      </w:r>
      <w:r w:rsidRPr="00A6288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2E63">
        <w:rPr>
          <w:rFonts w:ascii="Times New Roman" w:hAnsi="Times New Roman"/>
          <w:sz w:val="28"/>
          <w:szCs w:val="28"/>
        </w:rPr>
        <w:t>20 – 25</w:t>
      </w:r>
      <w:r w:rsidRPr="00A628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человек.</w:t>
      </w:r>
    </w:p>
    <w:p w14:paraId="4FD71092" w14:textId="624D270A" w:rsidR="00A6288D" w:rsidRPr="00A6288D" w:rsidRDefault="00A6288D" w:rsidP="000E0D93">
      <w:pPr>
        <w:tabs>
          <w:tab w:val="left" w:pos="906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6288D">
        <w:rPr>
          <w:rFonts w:ascii="Times New Roman" w:hAnsi="Times New Roman"/>
          <w:sz w:val="28"/>
          <w:szCs w:val="28"/>
        </w:rPr>
        <w:t>Возрастная</w:t>
      </w:r>
      <w:r w:rsidRPr="00A6288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категория:</w:t>
      </w:r>
      <w:r w:rsidRPr="00A6288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6288D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7</w:t>
      </w:r>
      <w:r w:rsidRPr="00A628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6288D">
        <w:rPr>
          <w:rFonts w:ascii="Times New Roman" w:hAnsi="Times New Roman"/>
          <w:sz w:val="28"/>
          <w:szCs w:val="28"/>
        </w:rPr>
        <w:t>лет.</w:t>
      </w:r>
    </w:p>
    <w:p w14:paraId="394580E8" w14:textId="259C08C4" w:rsidR="00A6288D" w:rsidRPr="00A6288D" w:rsidRDefault="00A6288D" w:rsidP="00A6288D">
      <w:pPr>
        <w:spacing w:after="0" w:line="30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6A7">
        <w:rPr>
          <w:rFonts w:ascii="Times New Roman" w:eastAsia="Times New Roman" w:hAnsi="Times New Roman"/>
          <w:sz w:val="28"/>
          <w:szCs w:val="28"/>
          <w:lang w:eastAsia="ru-RU"/>
        </w:rPr>
        <w:t>Наб</w:t>
      </w:r>
      <w:r w:rsidRPr="00A6288D">
        <w:rPr>
          <w:rFonts w:ascii="Times New Roman" w:eastAsia="Times New Roman" w:hAnsi="Times New Roman"/>
          <w:sz w:val="28"/>
          <w:szCs w:val="28"/>
          <w:lang w:eastAsia="ru-RU"/>
        </w:rPr>
        <w:t xml:space="preserve">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 w:rsidRPr="00A6288D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на добровольной основе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2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50229">
        <w:rPr>
          <w:rFonts w:ascii="Times New Roman" w:hAnsi="Times New Roman"/>
          <w:sz w:val="28"/>
          <w:szCs w:val="28"/>
        </w:rPr>
        <w:t>аличие базовых знаний и определенной практической подготовки для занятий в кружке не обязательно.</w:t>
      </w:r>
    </w:p>
    <w:p w14:paraId="1320AD0B" w14:textId="3A6F21CB" w:rsidR="000D3A05" w:rsidRPr="00A6288D" w:rsidRDefault="000D3A05" w:rsidP="00A6288D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F184BD" w14:textId="30AFD7FF" w:rsidR="00CF736E" w:rsidRPr="00FD7EF9" w:rsidRDefault="00EA587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 w:rsidR="001C621E">
        <w:rPr>
          <w:rFonts w:ascii="Times New Roman" w:hAnsi="Times New Roman"/>
          <w:b/>
          <w:sz w:val="28"/>
          <w:szCs w:val="28"/>
        </w:rPr>
        <w:t xml:space="preserve"> </w:t>
      </w:r>
      <w:r w:rsidR="00CF736E" w:rsidRPr="00FD7EF9"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 и задачи программы</w:t>
      </w:r>
    </w:p>
    <w:p w14:paraId="757F7B60" w14:textId="345EB76E" w:rsidR="005B4ABC" w:rsidRDefault="005C4A90" w:rsidP="00A6288D">
      <w:pPr>
        <w:pStyle w:val="a4"/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 w:rsidRPr="005C4A90">
        <w:rPr>
          <w:color w:val="000000"/>
          <w:sz w:val="28"/>
          <w:szCs w:val="28"/>
        </w:rPr>
        <w:t xml:space="preserve"> </w:t>
      </w:r>
      <w:r w:rsidR="005B4ABC" w:rsidRPr="005B4ABC">
        <w:rPr>
          <w:b/>
          <w:bCs/>
          <w:color w:val="000000"/>
          <w:sz w:val="28"/>
          <w:szCs w:val="28"/>
        </w:rPr>
        <w:t>Цель:</w:t>
      </w:r>
      <w:r w:rsidR="005B4ABC">
        <w:rPr>
          <w:color w:val="000000"/>
          <w:sz w:val="28"/>
          <w:szCs w:val="28"/>
        </w:rPr>
        <w:t xml:space="preserve"> </w:t>
      </w:r>
      <w:r w:rsidRPr="005C4A90">
        <w:rPr>
          <w:color w:val="000000"/>
          <w:sz w:val="28"/>
          <w:szCs w:val="28"/>
        </w:rPr>
        <w:t xml:space="preserve">Создание условий для творческой самореализации учащихся </w:t>
      </w:r>
      <w:r w:rsidR="00730505">
        <w:rPr>
          <w:color w:val="000000"/>
          <w:sz w:val="28"/>
          <w:szCs w:val="28"/>
        </w:rPr>
        <w:t>11 - 17 лет</w:t>
      </w:r>
      <w:r w:rsidR="00332E63">
        <w:rPr>
          <w:color w:val="000000"/>
          <w:sz w:val="28"/>
          <w:szCs w:val="28"/>
        </w:rPr>
        <w:t xml:space="preserve">, </w:t>
      </w:r>
      <w:r w:rsidRPr="005C4A90">
        <w:rPr>
          <w:color w:val="000000"/>
          <w:sz w:val="28"/>
          <w:szCs w:val="28"/>
        </w:rPr>
        <w:t>через включение детей в процесс получения и обработки информации.</w:t>
      </w:r>
    </w:p>
    <w:p w14:paraId="2439D164" w14:textId="7DFD324C" w:rsidR="00CF736E" w:rsidRPr="005B4ABC" w:rsidRDefault="00EA5871" w:rsidP="00A6288D">
      <w:pPr>
        <w:pStyle w:val="a4"/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="00CF736E" w:rsidRPr="00FD7EF9">
        <w:rPr>
          <w:b/>
          <w:sz w:val="28"/>
          <w:szCs w:val="28"/>
        </w:rPr>
        <w:t>адачи:</w:t>
      </w:r>
      <w:r w:rsidR="008E22F6" w:rsidRPr="008E22F6">
        <w:rPr>
          <w:color w:val="000000"/>
          <w:sz w:val="28"/>
          <w:szCs w:val="28"/>
        </w:rPr>
        <w:t xml:space="preserve"> </w:t>
      </w:r>
    </w:p>
    <w:p w14:paraId="1E647E4F" w14:textId="77777777" w:rsidR="008E22F6" w:rsidRDefault="008E22F6" w:rsidP="00A6288D">
      <w:pPr>
        <w:pStyle w:val="a4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  <w:r w:rsidRPr="008E22F6">
        <w:rPr>
          <w:color w:val="000000"/>
          <w:sz w:val="28"/>
          <w:szCs w:val="28"/>
        </w:rPr>
        <w:t xml:space="preserve"> </w:t>
      </w:r>
    </w:p>
    <w:p w14:paraId="4176CFDA" w14:textId="32BBECB2" w:rsidR="008E22F6" w:rsidRPr="00FD7EF9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E22F6" w:rsidRPr="00FD7EF9">
        <w:rPr>
          <w:color w:val="000000"/>
          <w:sz w:val="28"/>
          <w:szCs w:val="28"/>
        </w:rPr>
        <w:t>Научить детей работать в группе, обсуждать различные вопросы, приходить к компромиссу;</w:t>
      </w:r>
    </w:p>
    <w:p w14:paraId="1CE64B15" w14:textId="7A0EC43A" w:rsidR="004628E0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E22F6" w:rsidRPr="00FD7EF9">
        <w:rPr>
          <w:color w:val="000000"/>
          <w:sz w:val="28"/>
          <w:szCs w:val="28"/>
        </w:rPr>
        <w:t>Научить старших участников медиацентра помогать младшим, обучать их тому, чему уже они научились.</w:t>
      </w:r>
      <w:r w:rsidR="004628E0" w:rsidRPr="004628E0">
        <w:rPr>
          <w:color w:val="000000"/>
          <w:sz w:val="28"/>
          <w:szCs w:val="28"/>
        </w:rPr>
        <w:t xml:space="preserve"> </w:t>
      </w:r>
    </w:p>
    <w:p w14:paraId="4BC3EF38" w14:textId="207997FA" w:rsidR="008E22F6" w:rsidRPr="002369B0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628E0" w:rsidRPr="00FD7EF9">
        <w:rPr>
          <w:color w:val="000000"/>
          <w:sz w:val="28"/>
          <w:szCs w:val="28"/>
        </w:rPr>
        <w:t>Воспитывать чувство коллективизма, взаимопомощи и взаимовыручки;</w:t>
      </w:r>
    </w:p>
    <w:p w14:paraId="099265B7" w14:textId="1BD57B05" w:rsidR="004628E0" w:rsidRPr="002369B0" w:rsidRDefault="008E22F6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2369B0">
        <w:rPr>
          <w:rFonts w:ascii="Times New Roman" w:hAnsi="Times New Roman"/>
          <w:b/>
          <w:sz w:val="28"/>
          <w:szCs w:val="28"/>
        </w:rPr>
        <w:t>Развивающие:</w:t>
      </w:r>
      <w:r w:rsidR="004628E0" w:rsidRPr="002369B0">
        <w:rPr>
          <w:rFonts w:ascii="Times New Roman" w:hAnsi="Times New Roman"/>
          <w:sz w:val="28"/>
          <w:szCs w:val="28"/>
        </w:rPr>
        <w:t xml:space="preserve"> </w:t>
      </w:r>
    </w:p>
    <w:p w14:paraId="28B41BCD" w14:textId="6A407AC2" w:rsidR="004628E0" w:rsidRPr="002369B0" w:rsidRDefault="004628E0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2369B0">
        <w:rPr>
          <w:rFonts w:ascii="Times New Roman" w:hAnsi="Times New Roman"/>
          <w:sz w:val="28"/>
          <w:szCs w:val="28"/>
        </w:rPr>
        <w:t>1.Развивать речевые навыки обучающихся;</w:t>
      </w:r>
    </w:p>
    <w:p w14:paraId="15EBD0A6" w14:textId="753E5538" w:rsidR="004628E0" w:rsidRPr="002369B0" w:rsidRDefault="004628E0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2369B0">
        <w:rPr>
          <w:rFonts w:ascii="Times New Roman" w:hAnsi="Times New Roman"/>
          <w:sz w:val="28"/>
          <w:szCs w:val="28"/>
        </w:rPr>
        <w:t>2.Развивать навыки работы с информацией (сбор, систематизация, хранение, использование);</w:t>
      </w:r>
    </w:p>
    <w:p w14:paraId="7AE89C20" w14:textId="25284342" w:rsidR="004A13E7" w:rsidRPr="00EA5871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FD7EF9">
        <w:rPr>
          <w:color w:val="000000"/>
          <w:sz w:val="28"/>
          <w:szCs w:val="28"/>
        </w:rPr>
        <w:t>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14:paraId="2C7E1F61" w14:textId="77777777" w:rsidR="00D102C1" w:rsidRDefault="008E22F6" w:rsidP="00A6288D">
      <w:pPr>
        <w:pStyle w:val="a4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2369B0">
        <w:rPr>
          <w:b/>
          <w:sz w:val="28"/>
          <w:szCs w:val="28"/>
        </w:rPr>
        <w:t>Обучающие:</w:t>
      </w:r>
      <w:r w:rsidR="004628E0" w:rsidRPr="002369B0">
        <w:rPr>
          <w:color w:val="000000"/>
          <w:sz w:val="28"/>
          <w:szCs w:val="28"/>
        </w:rPr>
        <w:t xml:space="preserve"> </w:t>
      </w:r>
    </w:p>
    <w:p w14:paraId="791ECE3B" w14:textId="55443AB4" w:rsidR="00D102C1" w:rsidRPr="00D102C1" w:rsidRDefault="00D102C1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 w:rsidRPr="00D102C1">
        <w:rPr>
          <w:color w:val="000000"/>
          <w:sz w:val="28"/>
          <w:szCs w:val="28"/>
        </w:rPr>
        <w:t>1.</w:t>
      </w:r>
      <w:r w:rsidRPr="00D102C1">
        <w:rPr>
          <w:color w:val="000000"/>
          <w:sz w:val="28"/>
          <w:szCs w:val="28"/>
          <w:shd w:val="clear" w:color="auto" w:fill="FFFFFF"/>
        </w:rPr>
        <w:t>Научить создавать собственные проекты на основе полученных знаний.</w:t>
      </w:r>
    </w:p>
    <w:p w14:paraId="4C979F68" w14:textId="08E10384" w:rsidR="004628E0" w:rsidRPr="00D102C1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 w:rsidRPr="00D102C1">
        <w:rPr>
          <w:color w:val="000000"/>
          <w:sz w:val="28"/>
          <w:szCs w:val="28"/>
        </w:rPr>
        <w:t>2</w:t>
      </w:r>
      <w:r w:rsidR="004628E0" w:rsidRPr="00D102C1">
        <w:rPr>
          <w:color w:val="000000"/>
          <w:sz w:val="28"/>
          <w:szCs w:val="28"/>
        </w:rPr>
        <w:t>.Обучать детей умению выражать свои мысли чётко и грамотно, ответственно и критически анализировать содержание сообщений.</w:t>
      </w:r>
    </w:p>
    <w:p w14:paraId="7B213500" w14:textId="65BCA1B5" w:rsidR="004628E0" w:rsidRPr="00D102C1" w:rsidRDefault="002369B0" w:rsidP="00A6288D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 w:rsidRPr="00D102C1">
        <w:rPr>
          <w:color w:val="000000"/>
          <w:sz w:val="28"/>
          <w:szCs w:val="28"/>
        </w:rPr>
        <w:t>3</w:t>
      </w:r>
      <w:r w:rsidR="004628E0" w:rsidRPr="00D102C1">
        <w:rPr>
          <w:color w:val="000000"/>
          <w:sz w:val="28"/>
          <w:szCs w:val="28"/>
        </w:rPr>
        <w:t>.Создать живую, активно работающую информационную среду</w:t>
      </w:r>
      <w:r w:rsidR="004D2C31" w:rsidRPr="00D102C1">
        <w:rPr>
          <w:color w:val="000000"/>
          <w:sz w:val="28"/>
          <w:szCs w:val="28"/>
        </w:rPr>
        <w:t>.</w:t>
      </w:r>
    </w:p>
    <w:p w14:paraId="246E93A0" w14:textId="6FCB2B20" w:rsidR="008E22F6" w:rsidRPr="00FD7EF9" w:rsidRDefault="008E22F6" w:rsidP="00A6288D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55DDDB" w14:textId="77777777" w:rsidR="003C4EF0" w:rsidRDefault="003C4EF0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36FCC2" w14:textId="77777777" w:rsidR="00332E63" w:rsidRDefault="00332E63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E0E57DD" w14:textId="2F3D0D61" w:rsidR="00B75EC5" w:rsidRDefault="00EA587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1.3. </w:t>
      </w:r>
      <w:r w:rsidR="00332E6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25200457" w14:textId="2B6DFB6C" w:rsidR="002369B0" w:rsidRPr="00FD7EF9" w:rsidRDefault="00730505" w:rsidP="00A6288D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 202</w:t>
      </w:r>
      <w:r w:rsidR="00FE10B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FE10B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6</w:t>
      </w:r>
      <w:r w:rsidR="00C626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года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19"/>
        <w:gridCol w:w="2724"/>
        <w:gridCol w:w="16"/>
        <w:gridCol w:w="952"/>
        <w:gridCol w:w="7"/>
        <w:gridCol w:w="1176"/>
        <w:gridCol w:w="8"/>
        <w:gridCol w:w="1492"/>
        <w:gridCol w:w="2499"/>
      </w:tblGrid>
      <w:tr w:rsidR="00AC686C" w:rsidRPr="00FD7EF9" w14:paraId="0CAD28ED" w14:textId="77777777" w:rsidTr="00CB3040">
        <w:tc>
          <w:tcPr>
            <w:tcW w:w="619" w:type="dxa"/>
            <w:vMerge w:val="restart"/>
            <w:vAlign w:val="center"/>
          </w:tcPr>
          <w:p w14:paraId="4D39D782" w14:textId="11E70DA8" w:rsidR="00AC686C" w:rsidRPr="00FD7EF9" w:rsidRDefault="00AC686C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40" w:type="dxa"/>
            <w:gridSpan w:val="2"/>
            <w:vMerge w:val="restart"/>
            <w:vAlign w:val="center"/>
          </w:tcPr>
          <w:p w14:paraId="3F0D735D" w14:textId="0819C451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635" w:type="dxa"/>
            <w:gridSpan w:val="5"/>
          </w:tcPr>
          <w:p w14:paraId="4C1E7CDB" w14:textId="7D3207C0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99" w:type="dxa"/>
            <w:vMerge w:val="restart"/>
            <w:vAlign w:val="center"/>
          </w:tcPr>
          <w:p w14:paraId="3853077B" w14:textId="57CE5F86" w:rsidR="00AC686C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Виды деятельности учащихся на занятии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</w:p>
          <w:p w14:paraId="48A8BED1" w14:textId="2EFDA5BE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894F3D" w:rsidRPr="00FD7EF9" w14:paraId="7791EE00" w14:textId="77777777" w:rsidTr="00CB3040">
        <w:tc>
          <w:tcPr>
            <w:tcW w:w="619" w:type="dxa"/>
            <w:vMerge/>
            <w:vAlign w:val="center"/>
          </w:tcPr>
          <w:p w14:paraId="58534250" w14:textId="53C0436A" w:rsidR="00AC686C" w:rsidRPr="00FD7EF9" w:rsidRDefault="00AC686C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2"/>
            <w:vMerge/>
            <w:vAlign w:val="center"/>
          </w:tcPr>
          <w:p w14:paraId="0D23E68F" w14:textId="57469B9F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gridSpan w:val="2"/>
          </w:tcPr>
          <w:p w14:paraId="4C91C8ED" w14:textId="7C024012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3550BA37" w14:textId="7BAC05B5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еория</w:t>
            </w:r>
          </w:p>
        </w:tc>
        <w:tc>
          <w:tcPr>
            <w:tcW w:w="0" w:type="auto"/>
            <w:vAlign w:val="center"/>
          </w:tcPr>
          <w:p w14:paraId="7504A7A5" w14:textId="7DCD8E02" w:rsidR="00AC686C" w:rsidRPr="00FD7EF9" w:rsidRDefault="00AC686C" w:rsidP="00A6288D">
            <w:pPr>
              <w:spacing w:line="30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рактика</w:t>
            </w:r>
          </w:p>
        </w:tc>
        <w:tc>
          <w:tcPr>
            <w:tcW w:w="2499" w:type="dxa"/>
            <w:vMerge/>
            <w:vAlign w:val="center"/>
          </w:tcPr>
          <w:p w14:paraId="4EA052B6" w14:textId="3FBCFCCA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4F3D" w:rsidRPr="00FD7EF9" w14:paraId="25D37984" w14:textId="77777777" w:rsidTr="00CB3040">
        <w:tc>
          <w:tcPr>
            <w:tcW w:w="619" w:type="dxa"/>
            <w:vAlign w:val="center"/>
          </w:tcPr>
          <w:p w14:paraId="346466B1" w14:textId="62FA7E0E" w:rsidR="00AC686C" w:rsidRPr="00CF150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F15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0" w:type="dxa"/>
            <w:gridSpan w:val="2"/>
            <w:vAlign w:val="center"/>
          </w:tcPr>
          <w:p w14:paraId="0AC47556" w14:textId="77777777" w:rsidR="00AC686C" w:rsidRPr="000D05A6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D05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959" w:type="dxa"/>
            <w:gridSpan w:val="2"/>
          </w:tcPr>
          <w:p w14:paraId="5A8154ED" w14:textId="77777777" w:rsidR="00AC686C" w:rsidRPr="003C0415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3A05D82" w14:textId="77777777" w:rsidR="00AC686C" w:rsidRPr="003C0415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1E22C06" w14:textId="38E12193" w:rsidR="00AC686C" w:rsidRPr="003C0415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2DD62056" w14:textId="0FD60DF5" w:rsidR="00AC686C" w:rsidRPr="003C0415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4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AA350A6" w14:textId="1D8A8D43" w:rsidR="00AC686C" w:rsidRPr="003C0415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99" w:type="dxa"/>
            <w:vAlign w:val="center"/>
          </w:tcPr>
          <w:p w14:paraId="365995C5" w14:textId="77777777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Диалоговая форма работы, лекционное слово учителя, работа в парах.</w:t>
            </w:r>
          </w:p>
        </w:tc>
      </w:tr>
      <w:tr w:rsidR="00CF1509" w:rsidRPr="00FD7EF9" w14:paraId="62FB1896" w14:textId="3964A12E" w:rsidTr="00CB3040">
        <w:tc>
          <w:tcPr>
            <w:tcW w:w="619" w:type="dxa"/>
            <w:vAlign w:val="center"/>
          </w:tcPr>
          <w:p w14:paraId="70F787CE" w14:textId="77777777" w:rsidR="00CF150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FB45EFB" w14:textId="641767D7" w:rsidR="0030218D" w:rsidRPr="00FD7EF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0" w:type="dxa"/>
            <w:gridSpan w:val="2"/>
            <w:vAlign w:val="center"/>
          </w:tcPr>
          <w:p w14:paraId="41DA1A90" w14:textId="7BA76E37" w:rsidR="0030218D" w:rsidRDefault="0030218D" w:rsidP="00CF0C6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14:paraId="3CE9735A" w14:textId="1C68CDAF" w:rsidR="0030218D" w:rsidRPr="00FD7EF9" w:rsidRDefault="0030218D" w:rsidP="00CF0C6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959" w:type="dxa"/>
            <w:gridSpan w:val="2"/>
            <w:vAlign w:val="center"/>
          </w:tcPr>
          <w:p w14:paraId="64A1E758" w14:textId="77777777" w:rsidR="00CF1509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4CF31D" w14:textId="77777777" w:rsidR="00CF1509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8258E9E" w14:textId="4C075047" w:rsidR="0030218D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14:paraId="7D7838BC" w14:textId="77777777" w:rsidR="0030218D" w:rsidRPr="00FD7EF9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A18D09" w14:textId="77777777" w:rsidR="0030218D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0A93D4D" w14:textId="39E370AD" w:rsidR="0030218D" w:rsidRPr="00FD7EF9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vAlign w:val="center"/>
          </w:tcPr>
          <w:p w14:paraId="2A60C505" w14:textId="77777777" w:rsidR="0030218D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656C8C3" w14:textId="252F2345" w:rsidR="0030218D" w:rsidRPr="00FD7EF9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9" w:type="dxa"/>
            <w:vAlign w:val="center"/>
          </w:tcPr>
          <w:p w14:paraId="58EE6711" w14:textId="77777777" w:rsidR="0030218D" w:rsidRDefault="0030218D" w:rsidP="00A6288D">
            <w:pPr>
              <w:spacing w:line="30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488388D" w14:textId="1FE9CC4D" w:rsidR="0030218D" w:rsidRPr="00606DDA" w:rsidRDefault="00606DDA" w:rsidP="004C4E93">
            <w:pPr>
              <w:spacing w:line="30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606D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обеседование</w:t>
            </w:r>
          </w:p>
        </w:tc>
      </w:tr>
      <w:tr w:rsidR="00CF1509" w:rsidRPr="00FD7EF9" w14:paraId="2291B0EE" w14:textId="70387B5B" w:rsidTr="00CB3040">
        <w:tc>
          <w:tcPr>
            <w:tcW w:w="619" w:type="dxa"/>
            <w:vAlign w:val="center"/>
          </w:tcPr>
          <w:p w14:paraId="1FF5BAA5" w14:textId="77777777" w:rsidR="0030218D" w:rsidRDefault="0030218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7D2D5124" w14:textId="310600D8" w:rsidR="00CF1509" w:rsidRPr="00FD7EF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0" w:type="dxa"/>
            <w:gridSpan w:val="2"/>
            <w:vAlign w:val="center"/>
          </w:tcPr>
          <w:p w14:paraId="521C4BB8" w14:textId="6E112CA1" w:rsidR="0030218D" w:rsidRPr="00FD7EF9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Обзор программ для создания контента </w:t>
            </w:r>
          </w:p>
        </w:tc>
        <w:tc>
          <w:tcPr>
            <w:tcW w:w="959" w:type="dxa"/>
            <w:gridSpan w:val="2"/>
            <w:vAlign w:val="center"/>
          </w:tcPr>
          <w:p w14:paraId="448A8E20" w14:textId="33DFA0D4" w:rsidR="0030218D" w:rsidRPr="00C940FC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940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4" w:type="dxa"/>
            <w:gridSpan w:val="2"/>
            <w:vAlign w:val="center"/>
          </w:tcPr>
          <w:p w14:paraId="5B8C9546" w14:textId="2529A3BC" w:rsidR="0030218D" w:rsidRPr="00C940FC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940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vAlign w:val="center"/>
          </w:tcPr>
          <w:p w14:paraId="36A0784D" w14:textId="497B180C" w:rsidR="0030218D" w:rsidRPr="00C940FC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940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9" w:type="dxa"/>
            <w:vAlign w:val="center"/>
          </w:tcPr>
          <w:p w14:paraId="41E15003" w14:textId="5E23FE7C" w:rsidR="0030218D" w:rsidRPr="00FD7EF9" w:rsidRDefault="00606DDA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видеоролика</w:t>
            </w:r>
          </w:p>
        </w:tc>
      </w:tr>
      <w:tr w:rsidR="00CF1509" w:rsidRPr="00FD7EF9" w14:paraId="1053F56D" w14:textId="0C99CA5D" w:rsidTr="00CB3040">
        <w:tc>
          <w:tcPr>
            <w:tcW w:w="619" w:type="dxa"/>
            <w:vAlign w:val="center"/>
          </w:tcPr>
          <w:p w14:paraId="00B67D29" w14:textId="77777777" w:rsidR="0030218D" w:rsidRDefault="0030218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EA7C048" w14:textId="64079E45" w:rsidR="00CF1509" w:rsidRPr="00CF150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F15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0" w:type="dxa"/>
            <w:gridSpan w:val="2"/>
            <w:vAlign w:val="center"/>
          </w:tcPr>
          <w:p w14:paraId="76F0D623" w14:textId="610888DF" w:rsidR="0030218D" w:rsidRPr="00FD7EF9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Разработка контент-плана </w:t>
            </w:r>
          </w:p>
        </w:tc>
        <w:tc>
          <w:tcPr>
            <w:tcW w:w="959" w:type="dxa"/>
            <w:gridSpan w:val="2"/>
            <w:vAlign w:val="center"/>
          </w:tcPr>
          <w:p w14:paraId="2A713F23" w14:textId="78E1F6B0" w:rsidR="0030218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184" w:type="dxa"/>
            <w:gridSpan w:val="2"/>
            <w:vAlign w:val="center"/>
          </w:tcPr>
          <w:p w14:paraId="7337A7D6" w14:textId="7C4EB01A" w:rsidR="0030218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92" w:type="dxa"/>
            <w:vAlign w:val="center"/>
          </w:tcPr>
          <w:p w14:paraId="626E9F9D" w14:textId="719DAE77" w:rsidR="0030218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99" w:type="dxa"/>
            <w:vAlign w:val="center"/>
          </w:tcPr>
          <w:p w14:paraId="02F51766" w14:textId="6F48D218" w:rsidR="0030218D" w:rsidRPr="00FD7EF9" w:rsidRDefault="008D777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мини</w:t>
            </w:r>
            <w:r w:rsidR="007273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CF1509" w:rsidRPr="00FD7EF9" w14:paraId="168B1CDF" w14:textId="1E44F88F" w:rsidTr="00CB3040">
        <w:tc>
          <w:tcPr>
            <w:tcW w:w="619" w:type="dxa"/>
            <w:vAlign w:val="center"/>
          </w:tcPr>
          <w:p w14:paraId="2525F691" w14:textId="77777777" w:rsidR="00C940FC" w:rsidRDefault="00C940FC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53675F0" w14:textId="0A1A11B5" w:rsidR="0030218D" w:rsidRPr="00FD7EF9" w:rsidRDefault="00C940FC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0" w:type="dxa"/>
            <w:gridSpan w:val="2"/>
            <w:vAlign w:val="center"/>
          </w:tcPr>
          <w:p w14:paraId="19F63CE7" w14:textId="21D67029" w:rsidR="0030218D" w:rsidRPr="00FD7EF9" w:rsidRDefault="0030218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Создание своих источников информации </w:t>
            </w:r>
          </w:p>
        </w:tc>
        <w:tc>
          <w:tcPr>
            <w:tcW w:w="959" w:type="dxa"/>
            <w:gridSpan w:val="2"/>
            <w:vAlign w:val="center"/>
          </w:tcPr>
          <w:p w14:paraId="77F7CF7D" w14:textId="7CE7E4E0" w:rsidR="0030218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184" w:type="dxa"/>
            <w:gridSpan w:val="2"/>
            <w:vAlign w:val="center"/>
          </w:tcPr>
          <w:p w14:paraId="00A0AA7F" w14:textId="5577FBCB" w:rsidR="0030218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92" w:type="dxa"/>
            <w:vAlign w:val="center"/>
          </w:tcPr>
          <w:p w14:paraId="30FBDD13" w14:textId="4096368A" w:rsidR="0030218D" w:rsidRPr="00D1005E" w:rsidRDefault="00D1005E" w:rsidP="00D1005E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499" w:type="dxa"/>
            <w:vAlign w:val="center"/>
          </w:tcPr>
          <w:p w14:paraId="57003E12" w14:textId="2442DFE6" w:rsidR="0030218D" w:rsidRPr="00FD7EF9" w:rsidRDefault="007273A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группового проекта</w:t>
            </w:r>
          </w:p>
        </w:tc>
      </w:tr>
      <w:tr w:rsidR="00894F3D" w:rsidRPr="00FD7EF9" w14:paraId="013BB616" w14:textId="726B4FB3" w:rsidTr="00CB3040">
        <w:tc>
          <w:tcPr>
            <w:tcW w:w="619" w:type="dxa"/>
            <w:vAlign w:val="center"/>
          </w:tcPr>
          <w:p w14:paraId="2CE38604" w14:textId="77777777" w:rsidR="00894F3D" w:rsidRDefault="00894F3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153B7CD" w14:textId="29C2AFEB" w:rsidR="00894F3D" w:rsidRPr="00FD7EF9" w:rsidRDefault="00894F3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0" w:type="dxa"/>
            <w:gridSpan w:val="2"/>
            <w:vAlign w:val="center"/>
          </w:tcPr>
          <w:p w14:paraId="52116AD1" w14:textId="359EC42A" w:rsidR="00894F3D" w:rsidRPr="00FD7EF9" w:rsidRDefault="00894F3D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Жанровое разнообразие СМИ </w:t>
            </w:r>
          </w:p>
        </w:tc>
        <w:tc>
          <w:tcPr>
            <w:tcW w:w="959" w:type="dxa"/>
            <w:gridSpan w:val="2"/>
            <w:vAlign w:val="center"/>
          </w:tcPr>
          <w:p w14:paraId="36B87132" w14:textId="3684CA4A" w:rsidR="00894F3D" w:rsidRPr="00D1005E" w:rsidRDefault="00D1005E" w:rsidP="00D1005E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84" w:type="dxa"/>
            <w:gridSpan w:val="2"/>
            <w:vAlign w:val="center"/>
          </w:tcPr>
          <w:p w14:paraId="2BAA07FA" w14:textId="59E9633B" w:rsidR="00894F3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492" w:type="dxa"/>
            <w:vAlign w:val="center"/>
          </w:tcPr>
          <w:p w14:paraId="37B361B7" w14:textId="6F6BC1E4" w:rsidR="00894F3D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499" w:type="dxa"/>
            <w:vAlign w:val="center"/>
          </w:tcPr>
          <w:p w14:paraId="19DD7347" w14:textId="09CC5C5A" w:rsidR="00894F3D" w:rsidRPr="00FD7EF9" w:rsidRDefault="00106D7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Деловая игра: «</w:t>
            </w:r>
            <w:r w:rsidR="007273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Демонстрация </w:t>
            </w:r>
            <w:proofErr w:type="gramStart"/>
            <w:r w:rsidR="007273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взаимодействия</w:t>
            </w:r>
            <w:r w:rsidRPr="00FD7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журналиста</w:t>
            </w:r>
            <w:proofErr w:type="gramEnd"/>
            <w:r w:rsidRPr="00FD7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оператора при съёмке репортажа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FD7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273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F1509" w:rsidRPr="00FD7EF9" w14:paraId="12FF811A" w14:textId="384F531E" w:rsidTr="00CB3040">
        <w:tc>
          <w:tcPr>
            <w:tcW w:w="619" w:type="dxa"/>
            <w:vAlign w:val="center"/>
          </w:tcPr>
          <w:p w14:paraId="0D7784BD" w14:textId="77777777" w:rsidR="00CF150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E94753A" w14:textId="3D2C0F31" w:rsidR="00894F3D" w:rsidRPr="00FD7EF9" w:rsidRDefault="00894F3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24" w:type="dxa"/>
            <w:vAlign w:val="center"/>
          </w:tcPr>
          <w:p w14:paraId="53DAFBEC" w14:textId="3A074600" w:rsidR="00CF1509" w:rsidRPr="00FD7EF9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Отбор видеоконтента в Интернете </w:t>
            </w:r>
          </w:p>
        </w:tc>
        <w:tc>
          <w:tcPr>
            <w:tcW w:w="968" w:type="dxa"/>
            <w:gridSpan w:val="2"/>
            <w:vAlign w:val="center"/>
          </w:tcPr>
          <w:p w14:paraId="6FF7850E" w14:textId="7DEEB23B" w:rsidR="00CF1509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83" w:type="dxa"/>
            <w:gridSpan w:val="2"/>
            <w:vAlign w:val="center"/>
          </w:tcPr>
          <w:p w14:paraId="7A9F7CE1" w14:textId="14A1CE54" w:rsidR="00CF1509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00" w:type="dxa"/>
            <w:gridSpan w:val="2"/>
            <w:vAlign w:val="center"/>
          </w:tcPr>
          <w:p w14:paraId="2910CE27" w14:textId="1294D431" w:rsidR="00CF1509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99" w:type="dxa"/>
            <w:vAlign w:val="center"/>
          </w:tcPr>
          <w:p w14:paraId="56347E03" w14:textId="73F212A8" w:rsidR="00CF1509" w:rsidRPr="00106D7C" w:rsidRDefault="00106D7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Дискуссия</w:t>
            </w:r>
          </w:p>
        </w:tc>
      </w:tr>
      <w:tr w:rsidR="00CF1509" w:rsidRPr="00FD7EF9" w14:paraId="19F57825" w14:textId="021AABA8" w:rsidTr="00CB3040">
        <w:tc>
          <w:tcPr>
            <w:tcW w:w="619" w:type="dxa"/>
            <w:vAlign w:val="center"/>
          </w:tcPr>
          <w:p w14:paraId="7D750BAA" w14:textId="77777777" w:rsidR="00CF1509" w:rsidRDefault="00CF1509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7B6D05B" w14:textId="3EC68DEA" w:rsidR="00894F3D" w:rsidRPr="00FD7EF9" w:rsidRDefault="00894F3D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0" w:type="dxa"/>
            <w:gridSpan w:val="2"/>
            <w:vAlign w:val="center"/>
          </w:tcPr>
          <w:p w14:paraId="64A49BAF" w14:textId="1FC7660A" w:rsidR="00CF1509" w:rsidRPr="00FD7EF9" w:rsidRDefault="00CF1509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Подведение итогов работы </w:t>
            </w:r>
            <w:proofErr w:type="spellStart"/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медиа</w:t>
            </w:r>
            <w:r w:rsidR="00106D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студии</w:t>
            </w:r>
            <w:proofErr w:type="spellEnd"/>
            <w:r w:rsidRPr="00FD7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 год </w:t>
            </w:r>
          </w:p>
        </w:tc>
        <w:tc>
          <w:tcPr>
            <w:tcW w:w="959" w:type="dxa"/>
            <w:gridSpan w:val="2"/>
            <w:vAlign w:val="center"/>
          </w:tcPr>
          <w:p w14:paraId="5E56DFA2" w14:textId="15F540FF" w:rsidR="00CF1509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76" w:type="dxa"/>
            <w:vAlign w:val="center"/>
          </w:tcPr>
          <w:p w14:paraId="7D722CFC" w14:textId="1C8B04A3" w:rsidR="00CF1509" w:rsidRPr="00D1005E" w:rsidRDefault="00D1005E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00" w:type="dxa"/>
            <w:gridSpan w:val="2"/>
            <w:vAlign w:val="center"/>
          </w:tcPr>
          <w:p w14:paraId="69AE2639" w14:textId="0AA45196" w:rsidR="00CF1509" w:rsidRPr="00894F3D" w:rsidRDefault="00CF0C6B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9" w:type="dxa"/>
            <w:vAlign w:val="center"/>
          </w:tcPr>
          <w:p w14:paraId="5437FB29" w14:textId="62A2B1E2" w:rsidR="00CF1509" w:rsidRPr="00FD7EF9" w:rsidRDefault="00606DDA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CF1509" w:rsidRPr="00FD7EF9" w14:paraId="71D2BCA2" w14:textId="77777777" w:rsidTr="00CB3040">
        <w:tc>
          <w:tcPr>
            <w:tcW w:w="619" w:type="dxa"/>
            <w:vAlign w:val="center"/>
          </w:tcPr>
          <w:p w14:paraId="790EE8AC" w14:textId="41197AC0" w:rsidR="00AC686C" w:rsidRPr="00894F3D" w:rsidRDefault="00AC686C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EABD28C" w14:textId="6DED5AB3" w:rsidR="00AC686C" w:rsidRPr="00606DDA" w:rsidRDefault="00606DDA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6DD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9" w:type="dxa"/>
            <w:gridSpan w:val="2"/>
          </w:tcPr>
          <w:p w14:paraId="5971F82A" w14:textId="74405DE6" w:rsidR="00894F3D" w:rsidRPr="00606DDA" w:rsidRDefault="00CB3040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14:paraId="00B9261F" w14:textId="3643F8A4" w:rsidR="00AC686C" w:rsidRPr="00606DDA" w:rsidRDefault="00CB3040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14:paraId="59F81DE5" w14:textId="540EF16F" w:rsidR="00AC686C" w:rsidRPr="00606DDA" w:rsidRDefault="00CB3040" w:rsidP="00CB3040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99" w:type="dxa"/>
            <w:vAlign w:val="center"/>
          </w:tcPr>
          <w:p w14:paraId="1E9FC199" w14:textId="1215F71B" w:rsidR="00AC686C" w:rsidRPr="00FD7EF9" w:rsidRDefault="00AC686C" w:rsidP="00A6288D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54A7378" w14:textId="77777777" w:rsidR="005E540E" w:rsidRDefault="005E540E" w:rsidP="00A6288D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2D7F40" w14:textId="3310AF0D" w:rsidR="005E540E" w:rsidRPr="005E540E" w:rsidRDefault="00730505" w:rsidP="0073050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плана 202</w:t>
      </w:r>
      <w:r w:rsidR="00FE10B1" w:rsidRPr="00FE10B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FE10B1" w:rsidRPr="00FE10B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обучения</w:t>
      </w:r>
    </w:p>
    <w:p w14:paraId="281820B4" w14:textId="07CDAECB" w:rsidR="00774AA4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Вводное занятие (</w:t>
      </w:r>
      <w:r w:rsidR="00CF0C6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388EFB" w14:textId="77777777" w:rsidR="00774AA4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A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понятиями «СМИ», «МЕДИАЦЕНТР», основами ведения странички школы в социальной сети ВКонтакте. </w:t>
      </w:r>
    </w:p>
    <w:p w14:paraId="19229F66" w14:textId="70E38383" w:rsidR="005E540E" w:rsidRPr="00FD7EF9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Практика.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обязанностей и ролей участников медиацентра. </w:t>
      </w:r>
    </w:p>
    <w:p w14:paraId="7AB18938" w14:textId="5BAD83E0" w:rsidR="00774AA4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информации (</w:t>
      </w:r>
      <w:r w:rsidR="00D1005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2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643426" w14:textId="77777777" w:rsidR="00774AA4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A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понятием «источник информации». </w:t>
      </w:r>
    </w:p>
    <w:p w14:paraId="6049C3E0" w14:textId="7C7B4901" w:rsidR="005E540E" w:rsidRPr="00FD7EF9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источников средств массовой информации. Знакомство с правовыми документами о соблюдении авторских прав. </w:t>
      </w:r>
    </w:p>
    <w:p w14:paraId="49DB29FE" w14:textId="77777777" w:rsidR="00774AA4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Обзор программ для создания контента (</w:t>
      </w:r>
      <w:r w:rsidR="00774AA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EC4E95" w14:textId="17082616" w:rsidR="005E540E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A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Обзор бесплатных версий программ для создания картинок, плакатов, видеороликов и др. </w:t>
      </w:r>
    </w:p>
    <w:p w14:paraId="2EA9C766" w14:textId="14E90E51" w:rsidR="00774AA4" w:rsidRPr="003C0415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 w:rsidR="003C04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3C0415">
        <w:rPr>
          <w:rFonts w:ascii="Times New Roman" w:eastAsia="Times New Roman" w:hAnsi="Times New Roman"/>
          <w:sz w:val="28"/>
          <w:szCs w:val="28"/>
          <w:lang w:eastAsia="ru-RU"/>
        </w:rPr>
        <w:t>Создание видеоролика.</w:t>
      </w:r>
    </w:p>
    <w:p w14:paraId="21675C89" w14:textId="354A55AA" w:rsidR="00774AA4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 контент-плана (</w:t>
      </w:r>
      <w:r w:rsidR="00D1005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3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D3C566E" w14:textId="77777777" w:rsidR="00B610AA" w:rsidRDefault="00774AA4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A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контент-плана школьных СМИ с целью выявления плюсов и минусов организации интернет-пространства. </w:t>
      </w:r>
    </w:p>
    <w:p w14:paraId="6C8F5450" w14:textId="5D032E31" w:rsidR="005E540E" w:rsidRPr="00FD7EF9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своего вектора работы медиацентра. Разработка постоянных рубрик для социальных сетей, обоснование необходимости и полезности каждой из рубрик для учащихся и педагогов школы. </w:t>
      </w:r>
    </w:p>
    <w:p w14:paraId="27C27BE0" w14:textId="2270360E" w:rsidR="00B610AA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 своих источников информации (</w:t>
      </w:r>
      <w:r w:rsidR="00D1005E" w:rsidRPr="00D1005E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4B346B" w14:textId="0653E71C" w:rsidR="00B610AA" w:rsidRPr="00EE1929" w:rsidRDefault="00B610AA" w:rsidP="00A6288D">
      <w:pPr>
        <w:tabs>
          <w:tab w:val="left" w:pos="1236"/>
        </w:tabs>
        <w:spacing w:after="0" w:line="300" w:lineRule="auto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 w:rsidR="00EE1929" w:rsidRPr="00EE1929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 w:rsidR="00EE1929" w:rsidRPr="00DA389C">
        <w:rPr>
          <w:rFonts w:ascii="Times New Roman" w:hAnsi="Times New Roman"/>
          <w:color w:val="212121"/>
          <w:sz w:val="28"/>
          <w:szCs w:val="28"/>
          <w:lang w:eastAsia="ru-RU"/>
        </w:rPr>
        <w:t>Новостные сюжеты. Репортажи. Монтажные программы «</w:t>
      </w:r>
      <w:proofErr w:type="spellStart"/>
      <w:r w:rsidR="00EE1929" w:rsidRPr="00DA389C">
        <w:rPr>
          <w:rFonts w:ascii="Times New Roman" w:hAnsi="Times New Roman"/>
          <w:color w:val="212121"/>
          <w:sz w:val="28"/>
          <w:szCs w:val="28"/>
          <w:lang w:eastAsia="ru-RU"/>
        </w:rPr>
        <w:t>CoolEditPro</w:t>
      </w:r>
      <w:proofErr w:type="spellEnd"/>
      <w:r w:rsidR="00EE1929" w:rsidRPr="00DA389C">
        <w:rPr>
          <w:rFonts w:ascii="Times New Roman" w:hAnsi="Times New Roman"/>
          <w:color w:val="212121"/>
          <w:sz w:val="28"/>
          <w:szCs w:val="28"/>
          <w:lang w:eastAsia="ru-RU"/>
        </w:rPr>
        <w:t>» и «</w:t>
      </w:r>
      <w:proofErr w:type="spellStart"/>
      <w:r w:rsidR="00EE1929" w:rsidRPr="00DA389C">
        <w:rPr>
          <w:rFonts w:ascii="Times New Roman" w:hAnsi="Times New Roman"/>
          <w:color w:val="212121"/>
          <w:sz w:val="28"/>
          <w:szCs w:val="28"/>
          <w:lang w:eastAsia="ru-RU"/>
        </w:rPr>
        <w:t>SoundForge</w:t>
      </w:r>
      <w:proofErr w:type="spellEnd"/>
      <w:proofErr w:type="gramStart"/>
      <w:r w:rsidR="00EE1929" w:rsidRPr="00DA389C">
        <w:rPr>
          <w:rFonts w:ascii="Times New Roman" w:hAnsi="Times New Roman"/>
          <w:color w:val="212121"/>
          <w:sz w:val="28"/>
          <w:szCs w:val="28"/>
          <w:lang w:eastAsia="ru-RU"/>
        </w:rPr>
        <w:t>»</w:t>
      </w:r>
      <w:r w:rsidR="00EE1929">
        <w:rPr>
          <w:rFonts w:ascii="Times New Roman" w:hAnsi="Times New Roman"/>
          <w:color w:val="212121"/>
          <w:sz w:val="28"/>
          <w:szCs w:val="28"/>
          <w:lang w:eastAsia="ru-RU"/>
        </w:rPr>
        <w:t>.</w:t>
      </w:r>
      <w:r w:rsidR="00EE1929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</w:t>
      </w:r>
      <w:proofErr w:type="gramEnd"/>
      <w:r w:rsidR="00EE1929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программой видеомонтажа. Создание видеофайлов для монтажа видеосюжета.</w:t>
      </w:r>
    </w:p>
    <w:p w14:paraId="51A26504" w14:textId="2897CF89" w:rsidR="005E540E" w:rsidRPr="00FD7EF9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Запись выпусков новостей. Новостные сюжеты. Критерии отбора новостей. Вёрстка новостного выпуска. «Классический», «домашний», «публицистический» стиль новостей. Репортажи. 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съёмке репортажа. </w:t>
      </w:r>
    </w:p>
    <w:p w14:paraId="1F48944C" w14:textId="19751A7B" w:rsidR="00B610AA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Жанровое разнообразие СМИ (</w:t>
      </w:r>
      <w:r w:rsidR="00D1005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5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2263A8" w14:textId="12CC8E7A" w:rsidR="00B610AA" w:rsidRPr="007A79C7" w:rsidRDefault="00B610AA" w:rsidP="00A6288D">
      <w:pPr>
        <w:tabs>
          <w:tab w:val="left" w:pos="1236"/>
        </w:tabs>
        <w:spacing w:after="0" w:line="300" w:lineRule="auto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Теория.</w:t>
      </w:r>
      <w:r w:rsidR="007A79C7" w:rsidRPr="007A79C7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 w:rsidR="007A79C7" w:rsidRPr="00DA389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Как делать </w:t>
      </w:r>
      <w:proofErr w:type="spellStart"/>
      <w:r w:rsidR="007A79C7" w:rsidRPr="00DA389C">
        <w:rPr>
          <w:rFonts w:ascii="Times New Roman" w:hAnsi="Times New Roman"/>
          <w:color w:val="212121"/>
          <w:sz w:val="28"/>
          <w:szCs w:val="28"/>
          <w:lang w:eastAsia="ru-RU"/>
        </w:rPr>
        <w:t>телеэссе</w:t>
      </w:r>
      <w:proofErr w:type="spellEnd"/>
      <w:r w:rsidR="007A79C7" w:rsidRPr="00DA389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, зарисовку, </w:t>
      </w:r>
      <w:proofErr w:type="spellStart"/>
      <w:r w:rsidR="007A79C7" w:rsidRPr="00DA389C">
        <w:rPr>
          <w:rFonts w:ascii="Times New Roman" w:hAnsi="Times New Roman"/>
          <w:color w:val="212121"/>
          <w:sz w:val="28"/>
          <w:szCs w:val="28"/>
          <w:lang w:eastAsia="ru-RU"/>
        </w:rPr>
        <w:t>телепутешествие</w:t>
      </w:r>
      <w:proofErr w:type="spellEnd"/>
      <w:r w:rsidR="007A79C7" w:rsidRPr="00DA389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. </w:t>
      </w:r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Телевизионный язык: умение рассказывать «картинками». Композиция телевизионного сюжета. Типы и элементы телевизионных сюжетов. Взаимодействие журналиста и оператора при работе над сюжетом. Понятия «закадровый текст», «</w:t>
      </w:r>
      <w:proofErr w:type="spellStart"/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синхрон</w:t>
      </w:r>
      <w:proofErr w:type="spellEnd"/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лайф</w:t>
      </w:r>
      <w:proofErr w:type="spellEnd"/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«экшн», «стенд-ап».</w:t>
      </w:r>
    </w:p>
    <w:p w14:paraId="4967D90A" w14:textId="77777777" w:rsidR="007A79C7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7A79C7" w:rsidRPr="00DA389C">
        <w:rPr>
          <w:rFonts w:ascii="Times New Roman" w:hAnsi="Times New Roman"/>
          <w:sz w:val="28"/>
          <w:szCs w:val="28"/>
          <w:lang w:eastAsia="ru-RU"/>
        </w:rPr>
        <w:t xml:space="preserve">Основы работы с видео камерой. </w:t>
      </w:r>
      <w:r w:rsidR="007A79C7" w:rsidRPr="00DA38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Устройство цифровой видеокамеры. Обращение с видеокамерой. Функциональное назначение элементов управления видеокамерой и их грамотное применение</w:t>
      </w:r>
      <w:r w:rsidR="007A79C7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B286E0" w14:textId="033A55B1" w:rsidR="00B610AA" w:rsidRPr="007A79C7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9C7">
        <w:rPr>
          <w:rFonts w:ascii="Times New Roman" w:eastAsia="Times New Roman" w:hAnsi="Times New Roman"/>
          <w:b/>
          <w:sz w:val="28"/>
          <w:szCs w:val="28"/>
          <w:lang w:eastAsia="ru-RU"/>
        </w:rPr>
        <w:t>Отбор видеоконтента в Интернете (</w:t>
      </w:r>
      <w:r w:rsidR="00D1005E" w:rsidRPr="00D1005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A79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7A7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EB0E3A" w14:textId="50EEF995" w:rsidR="005E540E" w:rsidRPr="00FD7EF9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фильмов и видеоматериалов для постоянных рубрик. </w:t>
      </w: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просмотренного на «круглом столе». </w:t>
      </w:r>
    </w:p>
    <w:p w14:paraId="72E3D5D2" w14:textId="50260DB1" w:rsidR="00B610AA" w:rsidRDefault="005E540E" w:rsidP="00A6288D">
      <w:pPr>
        <w:pStyle w:val="a3"/>
        <w:numPr>
          <w:ilvl w:val="0"/>
          <w:numId w:val="10"/>
        </w:numPr>
        <w:spacing w:after="0" w:line="30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работы медиацентра за год (</w:t>
      </w:r>
      <w:r w:rsidR="00D1005E" w:rsidRPr="00CB304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D7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E0475D" w14:textId="77777777" w:rsidR="00B610AA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A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0E" w:rsidRPr="00FD7EF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просмотров и охватов странички школы, выявление удачных и неудачных моментов работы медиацентра в конкретном учебном году. </w:t>
      </w:r>
    </w:p>
    <w:p w14:paraId="1F8D9945" w14:textId="487231EC" w:rsidR="005E540E" w:rsidRPr="00FD7EF9" w:rsidRDefault="00B610AA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415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</w:t>
      </w:r>
    </w:p>
    <w:p w14:paraId="44937820" w14:textId="179EC740" w:rsidR="00CF736E" w:rsidRPr="00FD7EF9" w:rsidRDefault="00EA587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A1641C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68744208" w14:textId="77777777" w:rsidR="00CF736E" w:rsidRPr="00FD7EF9" w:rsidRDefault="00CF736E" w:rsidP="00A6288D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D7EF9">
        <w:rPr>
          <w:rFonts w:ascii="Times New Roman" w:hAnsi="Times New Roman"/>
          <w:b/>
          <w:sz w:val="28"/>
          <w:szCs w:val="28"/>
        </w:rPr>
        <w:t>1. Личностные результаты:</w:t>
      </w:r>
    </w:p>
    <w:p w14:paraId="36BB834B" w14:textId="77777777" w:rsidR="00CF736E" w:rsidRPr="00FD7EF9" w:rsidRDefault="00CF736E" w:rsidP="00A6288D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52A8AF5C" w14:textId="77777777" w:rsidR="00CF736E" w:rsidRPr="00FD7EF9" w:rsidRDefault="00CF736E" w:rsidP="00A6288D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>интерес к письму, к созданию собственных текстов, к письменной форме общения;</w:t>
      </w:r>
    </w:p>
    <w:p w14:paraId="67E28249" w14:textId="77777777" w:rsidR="00AB0E38" w:rsidRPr="00FD7EF9" w:rsidRDefault="00AB0E38" w:rsidP="00A6288D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готовность к самостоятельным поступкам и действиям, принятию ответственности за их результаты; </w:t>
      </w:r>
    </w:p>
    <w:p w14:paraId="77AD2579" w14:textId="14E71473" w:rsidR="00AB0E38" w:rsidRPr="000E0D93" w:rsidRDefault="00AB0E38" w:rsidP="000E0D93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>готовность к осуществлению индивидуальной и коллективной</w:t>
      </w:r>
      <w:r w:rsidR="000E0D93">
        <w:rPr>
          <w:rFonts w:ascii="Times New Roman" w:hAnsi="Times New Roman"/>
          <w:sz w:val="28"/>
          <w:szCs w:val="28"/>
        </w:rPr>
        <w:t xml:space="preserve"> </w:t>
      </w:r>
      <w:r w:rsidRPr="000E0D93">
        <w:rPr>
          <w:rFonts w:ascii="Times New Roman" w:hAnsi="Times New Roman"/>
          <w:sz w:val="28"/>
          <w:szCs w:val="28"/>
        </w:rPr>
        <w:t xml:space="preserve">информационной деятельности; </w:t>
      </w:r>
    </w:p>
    <w:p w14:paraId="37570A0E" w14:textId="77777777" w:rsidR="000E0D93" w:rsidRDefault="00AB0E38" w:rsidP="000E0D93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528925A6" w14:textId="5F5ABED0" w:rsidR="000A6122" w:rsidRPr="000E0D93" w:rsidRDefault="00AB0E38" w:rsidP="000E0D93">
      <w:pPr>
        <w:pStyle w:val="a3"/>
        <w:numPr>
          <w:ilvl w:val="0"/>
          <w:numId w:val="1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0D93"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среды.</w:t>
      </w:r>
      <w:r w:rsidR="000A6122" w:rsidRPr="000E0D9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506508E4" w14:textId="6227C725" w:rsidR="000A6122" w:rsidRPr="0048103F" w:rsidRDefault="000A6122" w:rsidP="00A6288D">
      <w:pPr>
        <w:pStyle w:val="a4"/>
        <w:shd w:val="clear" w:color="auto" w:fill="FFFFFF"/>
        <w:spacing w:line="300" w:lineRule="auto"/>
        <w:rPr>
          <w:b/>
          <w:bCs/>
          <w:color w:val="000000"/>
          <w:sz w:val="28"/>
          <w:szCs w:val="28"/>
        </w:rPr>
      </w:pPr>
      <w:r w:rsidRPr="000A6122">
        <w:rPr>
          <w:b/>
          <w:bCs/>
          <w:color w:val="000000"/>
          <w:sz w:val="28"/>
          <w:szCs w:val="28"/>
        </w:rPr>
        <w:t>Метапредметные результаты</w:t>
      </w:r>
    </w:p>
    <w:p w14:paraId="718CAB04" w14:textId="669216CC" w:rsidR="00AB0E38" w:rsidRPr="00FD7EF9" w:rsidRDefault="00AB0E38" w:rsidP="00A6288D">
      <w:pPr>
        <w:spacing w:after="0" w:line="30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FD7EF9">
        <w:rPr>
          <w:rFonts w:ascii="Times New Roman" w:hAnsi="Times New Roman"/>
          <w:b/>
          <w:sz w:val="28"/>
          <w:szCs w:val="28"/>
        </w:rPr>
        <w:t>Регулятивные :</w:t>
      </w:r>
      <w:proofErr w:type="gramEnd"/>
    </w:p>
    <w:p w14:paraId="6A4568C0" w14:textId="3090AD3A" w:rsidR="00AB0E38" w:rsidRPr="00FD7EF9" w:rsidRDefault="00AB0E38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самостоятельное создание алгоритмов деятельности при решении проблем творческого и поискового характера; </w:t>
      </w:r>
    </w:p>
    <w:p w14:paraId="03D07694" w14:textId="77777777" w:rsidR="00AB0E38" w:rsidRPr="00FD7EF9" w:rsidRDefault="00AB0E38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lastRenderedPageBreak/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</w:t>
      </w:r>
    </w:p>
    <w:p w14:paraId="6F61C3A9" w14:textId="77777777" w:rsidR="00AB0E38" w:rsidRPr="00FD7EF9" w:rsidRDefault="00AB0E38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умение выступать перед аудиторией, представляя ей результаты своей работы с помощью средств ИКТ; </w:t>
      </w:r>
    </w:p>
    <w:p w14:paraId="149C1791" w14:textId="7B29FD23" w:rsidR="00AB0E38" w:rsidRPr="00FD7EF9" w:rsidRDefault="00134FEC" w:rsidP="00A6288D">
      <w:pPr>
        <w:pStyle w:val="a3"/>
        <w:spacing w:after="0" w:line="30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 w:rsidRPr="00FD7E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B0E38" w:rsidRPr="00FD7EF9">
        <w:rPr>
          <w:rFonts w:ascii="Times New Roman" w:hAnsi="Times New Roman"/>
          <w:b/>
          <w:sz w:val="28"/>
          <w:szCs w:val="28"/>
        </w:rPr>
        <w:t>Познавательные :</w:t>
      </w:r>
      <w:proofErr w:type="gramEnd"/>
      <w:r w:rsidR="00AB0E38" w:rsidRPr="00FD7EF9">
        <w:rPr>
          <w:rFonts w:ascii="Times New Roman" w:hAnsi="Times New Roman"/>
          <w:b/>
          <w:sz w:val="28"/>
          <w:szCs w:val="28"/>
        </w:rPr>
        <w:t xml:space="preserve"> </w:t>
      </w:r>
    </w:p>
    <w:p w14:paraId="4340E22D" w14:textId="77777777" w:rsidR="00AE683F" w:rsidRPr="00FD7EF9" w:rsidRDefault="00AE683F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>умение создавать тексты для постов в социальных сетях в различных жанрах и стилях;</w:t>
      </w:r>
    </w:p>
    <w:p w14:paraId="2B31C3A6" w14:textId="77777777" w:rsidR="00AE683F" w:rsidRPr="00FD7EF9" w:rsidRDefault="00AE683F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умение </w:t>
      </w:r>
      <w:r w:rsidR="00354A5F" w:rsidRPr="00FD7EF9">
        <w:rPr>
          <w:rFonts w:ascii="Times New Roman" w:hAnsi="Times New Roman"/>
          <w:sz w:val="28"/>
          <w:szCs w:val="28"/>
        </w:rPr>
        <w:t>создавать сценарии к видеорепортажам, снимать и монтировать видеоролики;</w:t>
      </w:r>
    </w:p>
    <w:p w14:paraId="1F6035C9" w14:textId="54AB7D78" w:rsidR="00354A5F" w:rsidRPr="00FD7EF9" w:rsidRDefault="00AB0E38" w:rsidP="00A6288D">
      <w:pPr>
        <w:pStyle w:val="a3"/>
        <w:spacing w:after="0" w:line="30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proofErr w:type="gramStart"/>
      <w:r w:rsidRPr="00FD7EF9">
        <w:rPr>
          <w:rFonts w:ascii="Times New Roman" w:hAnsi="Times New Roman"/>
          <w:b/>
          <w:sz w:val="28"/>
          <w:szCs w:val="28"/>
        </w:rPr>
        <w:t>Коммуникативные :</w:t>
      </w:r>
      <w:proofErr w:type="gramEnd"/>
      <w:r w:rsidRPr="00FD7EF9">
        <w:rPr>
          <w:rFonts w:ascii="Times New Roman" w:hAnsi="Times New Roman"/>
          <w:b/>
          <w:sz w:val="28"/>
          <w:szCs w:val="28"/>
        </w:rPr>
        <w:t xml:space="preserve"> </w:t>
      </w:r>
    </w:p>
    <w:p w14:paraId="52308C19" w14:textId="77777777" w:rsidR="00A613D7" w:rsidRDefault="00AB0E38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FD7EF9">
        <w:rPr>
          <w:rFonts w:ascii="Times New Roman" w:hAnsi="Times New Roman"/>
          <w:sz w:val="28"/>
          <w:szCs w:val="28"/>
        </w:rPr>
        <w:t xml:space="preserve">учитывать разные мнения и стремление к координации различных позиций в сотрудничестве; </w:t>
      </w:r>
    </w:p>
    <w:p w14:paraId="37E40A34" w14:textId="77777777" w:rsidR="00A613D7" w:rsidRDefault="00AB0E38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613D7">
        <w:rPr>
          <w:rFonts w:ascii="Times New Roman" w:hAnsi="Times New Roman"/>
          <w:sz w:val="28"/>
          <w:szCs w:val="28"/>
        </w:rPr>
        <w:t>формировать навыки коллективной и организаторской деятельности;</w:t>
      </w:r>
    </w:p>
    <w:p w14:paraId="778A0FC2" w14:textId="51F94AB8" w:rsidR="00A1641C" w:rsidRPr="00D0450F" w:rsidRDefault="00A613D7" w:rsidP="00A6288D">
      <w:pPr>
        <w:pStyle w:val="a3"/>
        <w:numPr>
          <w:ilvl w:val="0"/>
          <w:numId w:val="8"/>
        </w:numPr>
        <w:spacing w:after="0" w:line="30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13D7">
        <w:rPr>
          <w:rFonts w:ascii="Times New Roman" w:hAnsi="Times New Roman"/>
          <w:color w:val="000000"/>
          <w:sz w:val="28"/>
          <w:szCs w:val="28"/>
        </w:rPr>
        <w:t xml:space="preserve"> учиться выполнять различные роли в группе (оператор, диктор, корреспондент, фотограф, монтажер и др.).</w:t>
      </w:r>
    </w:p>
    <w:p w14:paraId="58A457DA" w14:textId="77777777" w:rsidR="00D0450F" w:rsidRDefault="00D0450F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450F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p w14:paraId="29FD3669" w14:textId="52A77971" w:rsidR="001C75BB" w:rsidRDefault="00D0450F" w:rsidP="00A6288D">
      <w:pPr>
        <w:pStyle w:val="a3"/>
        <w:spacing w:after="0" w:line="300" w:lineRule="auto"/>
        <w:ind w:left="0"/>
        <w:contextualSpacing w:val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045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</w:t>
      </w:r>
      <w:r w:rsidR="001C75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1C75BB" w:rsidRPr="001C75B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CD4634F" w14:textId="61BBC138" w:rsidR="00D0450F" w:rsidRPr="001C75BB" w:rsidRDefault="001C75BB" w:rsidP="00A6288D">
      <w:pPr>
        <w:pStyle w:val="a3"/>
        <w:spacing w:after="0" w:line="30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75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C75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владение основами приёмов, техническими навыками по созданию медиапродукта, умением использовать их в разнообразных жизненных ситуациях.</w:t>
      </w:r>
    </w:p>
    <w:p w14:paraId="6CC77647" w14:textId="77777777" w:rsidR="00332E63" w:rsidRDefault="00332E63" w:rsidP="00730505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479726" w14:textId="5C8B72FF" w:rsidR="004A13E7" w:rsidRDefault="004A13E7" w:rsidP="00730505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№2. ОРГАНИЗАЦИОННО-ПЕДАГОГ</w:t>
      </w:r>
      <w:r w:rsidR="00A613D7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ЧЕСКИЕ УСЛОВИЯ.</w:t>
      </w:r>
    </w:p>
    <w:p w14:paraId="30DF1E08" w14:textId="0C260880" w:rsidR="00A1641C" w:rsidRPr="005B4ABC" w:rsidRDefault="00A1641C" w:rsidP="00730505">
      <w:pPr>
        <w:spacing w:line="30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2.1. Условия реализации программы</w:t>
      </w:r>
    </w:p>
    <w:p w14:paraId="1E050814" w14:textId="55D3AB9F" w:rsidR="00A1641C" w:rsidRPr="005B4ABC" w:rsidRDefault="005B4ABC" w:rsidP="00A6288D">
      <w:pPr>
        <w:spacing w:after="0" w:line="30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4AB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1641C" w:rsidRPr="005B4ABC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Материально-техническое обеспечение – учебный кабинет №</w:t>
      </w:r>
      <w:r w:rsidR="00FE10B1" w:rsidRPr="00FE10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</w:t>
      </w:r>
      <w:r w:rsidR="00291AD4" w:rsidRPr="005B4A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интерактивной доской</w:t>
      </w:r>
      <w:r w:rsidR="00A1641C" w:rsidRPr="005B4A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(для проведения теоретических занятий)</w:t>
      </w:r>
      <w:r w:rsidR="00445992">
        <w:rPr>
          <w:rFonts w:ascii="Times New Roman" w:eastAsia="Times New Roman" w:hAnsi="Times New Roman"/>
          <w:bCs/>
          <w:sz w:val="28"/>
          <w:szCs w:val="28"/>
          <w:lang w:eastAsia="ru-RU"/>
        </w:rPr>
        <w:t>. Фото-видео камера</w:t>
      </w:r>
      <w:r w:rsidR="00291AD4" w:rsidRPr="005B4ABC">
        <w:rPr>
          <w:rFonts w:ascii="Times New Roman" w:eastAsia="Times New Roman" w:hAnsi="Times New Roman"/>
          <w:bCs/>
          <w:sz w:val="28"/>
          <w:szCs w:val="28"/>
          <w:lang w:eastAsia="ru-RU"/>
        </w:rPr>
        <w:t>, ноутбук (для проведения практических занятий)</w:t>
      </w:r>
      <w:r w:rsidR="007F1D36">
        <w:rPr>
          <w:rFonts w:ascii="Times New Roman" w:eastAsia="Times New Roman" w:hAnsi="Times New Roman"/>
          <w:bCs/>
          <w:sz w:val="28"/>
          <w:szCs w:val="28"/>
          <w:lang w:eastAsia="ru-RU"/>
        </w:rPr>
        <w:t>, личные сотовые телефоны.</w:t>
      </w:r>
    </w:p>
    <w:p w14:paraId="04CDBAF6" w14:textId="03E73677" w:rsidR="004A13E7" w:rsidRPr="00303963" w:rsidRDefault="00291AD4" w:rsidP="00A6288D">
      <w:pPr>
        <w:spacing w:after="0" w:line="30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Учебно-методическое и информационное обеспечение </w:t>
      </w:r>
      <w:r w:rsidR="0030396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13E7" w:rsidRPr="00FD7EF9">
        <w:rPr>
          <w:rFonts w:ascii="Times New Roman" w:eastAsia="Times New Roman" w:hAnsi="Times New Roman"/>
          <w:sz w:val="28"/>
          <w:szCs w:val="28"/>
          <w:lang w:eastAsia="ru-RU"/>
        </w:rPr>
        <w:t>нформационно-коммуникативные средства</w:t>
      </w:r>
      <w:r w:rsidR="00BB1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3E7" w:rsidRPr="00FD7E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45992">
        <w:rPr>
          <w:rFonts w:ascii="Times New Roman" w:eastAsia="Times New Roman" w:hAnsi="Times New Roman"/>
          <w:sz w:val="28"/>
          <w:szCs w:val="28"/>
          <w:lang w:eastAsia="ru-RU"/>
        </w:rPr>
        <w:t>Установленные</w:t>
      </w:r>
      <w:r w:rsidR="00BB1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45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445992" w:rsidRPr="00445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рограммы </w:t>
      </w:r>
      <w:r w:rsidR="00445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45992" w:rsidRPr="00445992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>Movavi</w:t>
      </w:r>
      <w:proofErr w:type="spellEnd"/>
      <w:proofErr w:type="gramEnd"/>
      <w:r w:rsidR="00445992" w:rsidRPr="00445992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 xml:space="preserve"> Photo Editor</w:t>
      </w:r>
      <w:r w:rsidR="00445992" w:rsidRPr="00445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Sony Vegas, Picture Manager, Paint.Net, Corel Photo-Paint, Photoshop</w:t>
      </w:r>
      <w:r w:rsidR="00445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="004A13E7" w:rsidRPr="00445992">
        <w:rPr>
          <w:rFonts w:ascii="Times New Roman" w:eastAsia="Times New Roman" w:hAnsi="Times New Roman"/>
          <w:sz w:val="28"/>
          <w:szCs w:val="28"/>
          <w:lang w:eastAsia="ru-RU"/>
        </w:rPr>
        <w:t>электронные библиотеки</w:t>
      </w:r>
      <w:r w:rsidR="004A13E7" w:rsidRPr="00FD7EF9">
        <w:rPr>
          <w:rFonts w:ascii="Times New Roman" w:eastAsia="Times New Roman" w:hAnsi="Times New Roman"/>
          <w:sz w:val="28"/>
          <w:szCs w:val="28"/>
          <w:lang w:eastAsia="ru-RU"/>
        </w:rPr>
        <w:t>, сайт «</w:t>
      </w:r>
      <w:r w:rsidR="004A13E7" w:rsidRPr="00FD7EF9">
        <w:rPr>
          <w:rFonts w:ascii="Times New Roman" w:eastAsia="Times New Roman" w:hAnsi="Times New Roman"/>
          <w:sz w:val="28"/>
          <w:szCs w:val="28"/>
          <w:lang w:val="en-US" w:eastAsia="ru-RU"/>
        </w:rPr>
        <w:t>Canva</w:t>
      </w:r>
      <w:r w:rsidR="004A13E7" w:rsidRPr="00FD7EF9">
        <w:rPr>
          <w:rFonts w:ascii="Times New Roman" w:eastAsia="Times New Roman" w:hAnsi="Times New Roman"/>
          <w:sz w:val="28"/>
          <w:szCs w:val="28"/>
          <w:lang w:eastAsia="ru-RU"/>
        </w:rPr>
        <w:t>», игровые программы и др.);</w:t>
      </w:r>
    </w:p>
    <w:p w14:paraId="638A1DE5" w14:textId="2F1FAAA9" w:rsidR="004A13E7" w:rsidRPr="00452358" w:rsidRDefault="00303963" w:rsidP="00730505">
      <w:pPr>
        <w:spacing w:after="0" w:line="30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39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2.2. </w:t>
      </w:r>
      <w:r w:rsidR="00AF58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Оценочные материала и формы аттестации</w:t>
      </w:r>
    </w:p>
    <w:p w14:paraId="3D48B57D" w14:textId="77777777" w:rsidR="002572CA" w:rsidRDefault="00B25CBF" w:rsidP="00730505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72CA">
        <w:rPr>
          <w:rFonts w:ascii="Times New Roman" w:hAnsi="Times New Roman"/>
          <w:sz w:val="28"/>
          <w:szCs w:val="28"/>
        </w:rPr>
        <w:t>Деятельность может быть оценена не только на уровне образовательного учреждения, но и в сетевом образовательном сообществе</w:t>
      </w:r>
      <w:r w:rsidR="000F03E0" w:rsidRPr="002572CA">
        <w:rPr>
          <w:rFonts w:ascii="Times New Roman" w:hAnsi="Times New Roman"/>
          <w:sz w:val="28"/>
          <w:szCs w:val="28"/>
        </w:rPr>
        <w:t>:</w:t>
      </w:r>
      <w:r w:rsidRPr="002572CA">
        <w:rPr>
          <w:rFonts w:ascii="Times New Roman" w:hAnsi="Times New Roman"/>
          <w:sz w:val="28"/>
          <w:szCs w:val="28"/>
        </w:rPr>
        <w:t xml:space="preserve"> </w:t>
      </w:r>
      <w:r w:rsidR="000F03E0" w:rsidRPr="002572CA">
        <w:rPr>
          <w:rFonts w:ascii="Times New Roman" w:hAnsi="Times New Roman"/>
          <w:sz w:val="28"/>
          <w:szCs w:val="28"/>
        </w:rPr>
        <w:t>участие в с</w:t>
      </w:r>
      <w:r w:rsidRPr="002572CA">
        <w:rPr>
          <w:rFonts w:ascii="Times New Roman" w:hAnsi="Times New Roman"/>
          <w:sz w:val="28"/>
          <w:szCs w:val="28"/>
        </w:rPr>
        <w:t>етевы</w:t>
      </w:r>
      <w:r w:rsidR="000F03E0" w:rsidRPr="002572CA">
        <w:rPr>
          <w:rFonts w:ascii="Times New Roman" w:hAnsi="Times New Roman"/>
          <w:sz w:val="28"/>
          <w:szCs w:val="28"/>
        </w:rPr>
        <w:t>х</w:t>
      </w:r>
      <w:r w:rsidRPr="002572CA">
        <w:rPr>
          <w:rFonts w:ascii="Times New Roman" w:hAnsi="Times New Roman"/>
          <w:sz w:val="28"/>
          <w:szCs w:val="28"/>
        </w:rPr>
        <w:t xml:space="preserve"> </w:t>
      </w:r>
      <w:r w:rsidRPr="002572CA">
        <w:rPr>
          <w:rFonts w:ascii="Times New Roman" w:hAnsi="Times New Roman"/>
          <w:sz w:val="28"/>
          <w:szCs w:val="28"/>
        </w:rPr>
        <w:lastRenderedPageBreak/>
        <w:t>проект</w:t>
      </w:r>
      <w:r w:rsidR="000F03E0" w:rsidRPr="002572CA">
        <w:rPr>
          <w:rFonts w:ascii="Times New Roman" w:hAnsi="Times New Roman"/>
          <w:sz w:val="28"/>
          <w:szCs w:val="28"/>
        </w:rPr>
        <w:t>ах</w:t>
      </w:r>
      <w:r w:rsidRPr="002572CA">
        <w:rPr>
          <w:rFonts w:ascii="Times New Roman" w:hAnsi="Times New Roman"/>
          <w:sz w:val="28"/>
          <w:szCs w:val="28"/>
        </w:rPr>
        <w:t>, очны</w:t>
      </w:r>
      <w:r w:rsidR="000F03E0" w:rsidRPr="002572CA">
        <w:rPr>
          <w:rFonts w:ascii="Times New Roman" w:hAnsi="Times New Roman"/>
          <w:sz w:val="28"/>
          <w:szCs w:val="28"/>
        </w:rPr>
        <w:t>х</w:t>
      </w:r>
      <w:r w:rsidRPr="002572CA">
        <w:rPr>
          <w:rFonts w:ascii="Times New Roman" w:hAnsi="Times New Roman"/>
          <w:sz w:val="28"/>
          <w:szCs w:val="28"/>
        </w:rPr>
        <w:t xml:space="preserve"> и дистанционны</w:t>
      </w:r>
      <w:r w:rsidR="000F03E0" w:rsidRPr="002572CA">
        <w:rPr>
          <w:rFonts w:ascii="Times New Roman" w:hAnsi="Times New Roman"/>
          <w:sz w:val="28"/>
          <w:szCs w:val="28"/>
        </w:rPr>
        <w:t>х</w:t>
      </w:r>
      <w:r w:rsidRPr="002572CA">
        <w:rPr>
          <w:rFonts w:ascii="Times New Roman" w:hAnsi="Times New Roman"/>
          <w:sz w:val="28"/>
          <w:szCs w:val="28"/>
        </w:rPr>
        <w:t xml:space="preserve"> конкурс</w:t>
      </w:r>
      <w:r w:rsidR="000F03E0" w:rsidRPr="002572CA">
        <w:rPr>
          <w:rFonts w:ascii="Times New Roman" w:hAnsi="Times New Roman"/>
          <w:sz w:val="28"/>
          <w:szCs w:val="28"/>
        </w:rPr>
        <w:t>ах</w:t>
      </w:r>
      <w:r w:rsidRPr="002572CA">
        <w:rPr>
          <w:rFonts w:ascii="Times New Roman" w:hAnsi="Times New Roman"/>
          <w:sz w:val="28"/>
          <w:szCs w:val="28"/>
        </w:rPr>
        <w:t>, фестивал</w:t>
      </w:r>
      <w:r w:rsidR="000F03E0" w:rsidRPr="002572CA">
        <w:rPr>
          <w:rFonts w:ascii="Times New Roman" w:hAnsi="Times New Roman"/>
          <w:sz w:val="28"/>
          <w:szCs w:val="28"/>
        </w:rPr>
        <w:t xml:space="preserve">ях. </w:t>
      </w:r>
      <w:r w:rsidRPr="002572CA">
        <w:rPr>
          <w:rFonts w:ascii="Times New Roman" w:hAnsi="Times New Roman"/>
          <w:sz w:val="28"/>
          <w:szCs w:val="28"/>
        </w:rPr>
        <w:t xml:space="preserve">Для выявления уровня овладения практическими умениями и навыками проводится наблюдение за результатами практической деятельности воспитанников в течение учебного года и на фестивалях и конкурсах, проводимых на различных уровнях. При выявлении уровня овладения знаниями, умениями, навыками учитываются индивидуальные особенности воспитанников. </w:t>
      </w:r>
      <w:r w:rsidR="00445992" w:rsidRPr="002572CA">
        <w:rPr>
          <w:rFonts w:ascii="Times New Roman" w:hAnsi="Times New Roman"/>
          <w:color w:val="000000"/>
          <w:sz w:val="28"/>
          <w:szCs w:val="28"/>
        </w:rPr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14:paraId="140A1A87" w14:textId="6F12BF7B" w:rsidR="00445992" w:rsidRPr="002572CA" w:rsidRDefault="00445992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2572CA">
        <w:rPr>
          <w:rFonts w:ascii="Times New Roman" w:hAnsi="Times New Roman"/>
          <w:b/>
          <w:bCs/>
          <w:color w:val="000000"/>
          <w:sz w:val="28"/>
          <w:szCs w:val="28"/>
        </w:rPr>
        <w:t>Текущий контроль</w:t>
      </w:r>
      <w:r w:rsidRPr="00F54DD4">
        <w:rPr>
          <w:rFonts w:ascii="Times New Roman" w:hAnsi="Times New Roman"/>
          <w:color w:val="000000"/>
          <w:sz w:val="28"/>
          <w:szCs w:val="28"/>
        </w:rPr>
        <w:t> осуществляется в течение учебного года</w:t>
      </w:r>
      <w:r w:rsidR="002572CA">
        <w:rPr>
          <w:color w:val="000000"/>
          <w:sz w:val="28"/>
          <w:szCs w:val="28"/>
        </w:rPr>
        <w:t xml:space="preserve"> </w:t>
      </w:r>
      <w:r w:rsidRPr="00F54DD4">
        <w:rPr>
          <w:rFonts w:ascii="Times New Roman" w:hAnsi="Times New Roman"/>
          <w:color w:val="000000"/>
          <w:sz w:val="28"/>
          <w:szCs w:val="28"/>
        </w:rPr>
        <w:t>в форме</w:t>
      </w:r>
      <w:r w:rsidRPr="00F54DD4">
        <w:rPr>
          <w:rFonts w:ascii="Times New Roman" w:hAnsi="Times New Roman"/>
          <w:color w:val="C00000"/>
          <w:sz w:val="28"/>
          <w:szCs w:val="28"/>
        </w:rPr>
        <w:t> </w:t>
      </w:r>
      <w:r w:rsidRPr="00F54DD4">
        <w:rPr>
          <w:rFonts w:ascii="Times New Roman" w:hAnsi="Times New Roman"/>
          <w:color w:val="000000"/>
          <w:sz w:val="28"/>
          <w:szCs w:val="28"/>
        </w:rPr>
        <w:t xml:space="preserve">тестирования, публичных демонстраций своих </w:t>
      </w:r>
      <w:proofErr w:type="spellStart"/>
      <w:r w:rsidRPr="00F54DD4">
        <w:rPr>
          <w:rFonts w:ascii="Times New Roman" w:hAnsi="Times New Roman"/>
          <w:color w:val="000000"/>
          <w:sz w:val="28"/>
          <w:szCs w:val="28"/>
        </w:rPr>
        <w:t>медиаработ</w:t>
      </w:r>
      <w:proofErr w:type="spellEnd"/>
      <w:r w:rsidRPr="00F54DD4">
        <w:rPr>
          <w:rFonts w:ascii="Times New Roman" w:hAnsi="Times New Roman"/>
          <w:color w:val="000000"/>
          <w:sz w:val="28"/>
          <w:szCs w:val="28"/>
        </w:rPr>
        <w:t>, выполнения групповых заданий.</w:t>
      </w:r>
    </w:p>
    <w:p w14:paraId="0BA24EF1" w14:textId="67B02D38" w:rsidR="001D0395" w:rsidRDefault="00445992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F54DD4">
        <w:rPr>
          <w:rFonts w:ascii="Times New Roman" w:hAnsi="Times New Roman"/>
          <w:b/>
          <w:bCs/>
          <w:color w:val="000000"/>
          <w:sz w:val="28"/>
          <w:szCs w:val="28"/>
        </w:rPr>
        <w:t>Промежуточный контроль</w:t>
      </w:r>
      <w:r w:rsidRPr="00F54DD4">
        <w:rPr>
          <w:rFonts w:ascii="Times New Roman" w:hAnsi="Times New Roman"/>
          <w:b/>
          <w:bCs/>
          <w:color w:val="C00000"/>
          <w:sz w:val="28"/>
          <w:szCs w:val="28"/>
        </w:rPr>
        <w:t> </w:t>
      </w:r>
      <w:r w:rsidRPr="00F54DD4">
        <w:rPr>
          <w:rFonts w:ascii="Times New Roman" w:hAnsi="Times New Roman"/>
          <w:color w:val="000000"/>
          <w:sz w:val="28"/>
          <w:szCs w:val="28"/>
        </w:rPr>
        <w:t>для определения результативности обучающихся педагогом проводится конкурс проектных работ на свободную или заданную тему.</w:t>
      </w:r>
      <w:r w:rsidR="001D0395" w:rsidRPr="001D0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0395" w:rsidRPr="00A42692">
        <w:rPr>
          <w:rFonts w:ascii="Times New Roman" w:hAnsi="Times New Roman"/>
          <w:b/>
          <w:bCs/>
          <w:sz w:val="28"/>
          <w:szCs w:val="28"/>
        </w:rPr>
        <w:t>Для оценки практических умений</w:t>
      </w:r>
      <w:r w:rsidR="001D0395" w:rsidRPr="000F03E0">
        <w:rPr>
          <w:rFonts w:ascii="Times New Roman" w:hAnsi="Times New Roman"/>
          <w:sz w:val="28"/>
          <w:szCs w:val="28"/>
        </w:rPr>
        <w:t xml:space="preserve"> воспитанники снимают несколько предложенных педагогом кадров, при съёмке которых они должны проявить свои умения пользоваться камерой и технику съёмки. По снятому материалу делается вывод об умении ребят осуществлять съёмку. В данном случае учитывается только техническая сторона видеосъёмки. </w:t>
      </w:r>
    </w:p>
    <w:p w14:paraId="6CBB235A" w14:textId="77777777" w:rsidR="001D0395" w:rsidRDefault="001D0395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A42692">
        <w:rPr>
          <w:rFonts w:ascii="Times New Roman" w:hAnsi="Times New Roman"/>
          <w:b/>
          <w:bCs/>
          <w:sz w:val="28"/>
          <w:szCs w:val="28"/>
        </w:rPr>
        <w:t>Критерии и показатели оценки практических умений и навыков:</w:t>
      </w:r>
      <w:r w:rsidRPr="000F03E0">
        <w:rPr>
          <w:rFonts w:ascii="Times New Roman" w:hAnsi="Times New Roman"/>
          <w:sz w:val="28"/>
          <w:szCs w:val="28"/>
        </w:rPr>
        <w:t xml:space="preserve"> высокий - воспитанник быстро и точно настраивает видеокамеру, при съёмке почти нет тряски, операторского брака на отснятой кассете (не более 10%), хорошо владеет съёмкой из любых положений; </w:t>
      </w:r>
    </w:p>
    <w:p w14:paraId="62482F8D" w14:textId="77777777" w:rsidR="001D0395" w:rsidRDefault="001D0395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F03E0">
        <w:rPr>
          <w:rFonts w:ascii="Times New Roman" w:hAnsi="Times New Roman"/>
          <w:sz w:val="28"/>
          <w:szCs w:val="28"/>
        </w:rPr>
        <w:t xml:space="preserve">средний - воспитанник долго, но правильно настраивает камеру, при съёмке почти нет тряски, операторского брака (не более 25%), хорошо владеет съёмкой из основных положений; </w:t>
      </w:r>
    </w:p>
    <w:p w14:paraId="746ADBC1" w14:textId="77777777" w:rsidR="001D0395" w:rsidRDefault="001D0395" w:rsidP="00A6288D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F03E0">
        <w:rPr>
          <w:rFonts w:ascii="Times New Roman" w:hAnsi="Times New Roman"/>
          <w:sz w:val="28"/>
          <w:szCs w:val="28"/>
        </w:rPr>
        <w:t xml:space="preserve">низкий - воспитанник не всегда правильно настраивает камеру, на снятых кадрах видна небольшая тряска, много брака (50%); </w:t>
      </w:r>
    </w:p>
    <w:p w14:paraId="37C1C3F8" w14:textId="133BB3BB" w:rsidR="002B75B7" w:rsidRPr="001D0395" w:rsidRDefault="00445992" w:rsidP="00730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B7">
        <w:rPr>
          <w:rFonts w:ascii="Times New Roman" w:hAnsi="Times New Roman"/>
          <w:b/>
          <w:bCs/>
          <w:color w:val="000000"/>
          <w:sz w:val="28"/>
          <w:szCs w:val="28"/>
        </w:rPr>
        <w:t>Итоговый контроль</w:t>
      </w:r>
      <w:r w:rsidRPr="002B75B7">
        <w:rPr>
          <w:rFonts w:ascii="Times New Roman" w:hAnsi="Times New Roman"/>
          <w:color w:val="000000"/>
          <w:sz w:val="28"/>
          <w:szCs w:val="28"/>
        </w:rPr>
        <w:t> осуществляется по окончании прохождения всей программы в форме публичной защиты своей проектной работы, а также</w:t>
      </w:r>
      <w:r w:rsidR="002572CA" w:rsidRPr="002B75B7">
        <w:rPr>
          <w:color w:val="000000"/>
          <w:sz w:val="28"/>
          <w:szCs w:val="28"/>
        </w:rPr>
        <w:t xml:space="preserve"> </w:t>
      </w:r>
      <w:proofErr w:type="gramStart"/>
      <w:r w:rsidRPr="002B75B7">
        <w:rPr>
          <w:rFonts w:ascii="Times New Roman" w:hAnsi="Times New Roman"/>
          <w:color w:val="000000"/>
          <w:sz w:val="28"/>
          <w:szCs w:val="28"/>
        </w:rPr>
        <w:t>обучающимся  засчитываются</w:t>
      </w:r>
      <w:proofErr w:type="gramEnd"/>
      <w:r w:rsidRPr="002B75B7">
        <w:rPr>
          <w:rFonts w:ascii="Times New Roman" w:hAnsi="Times New Roman"/>
          <w:color w:val="000000"/>
          <w:sz w:val="28"/>
          <w:szCs w:val="28"/>
        </w:rPr>
        <w:t xml:space="preserve">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</w:t>
      </w:r>
      <w:r w:rsidRPr="001D0395">
        <w:rPr>
          <w:rFonts w:ascii="Times New Roman" w:hAnsi="Times New Roman"/>
          <w:color w:val="000000"/>
          <w:sz w:val="28"/>
          <w:szCs w:val="28"/>
        </w:rPr>
        <w:t>.</w:t>
      </w:r>
      <w:r w:rsidR="002B75B7" w:rsidRPr="001D03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B75B7" w:rsidRPr="001D0395">
        <w:rPr>
          <w:rFonts w:ascii="Times New Roman" w:hAnsi="Times New Roman"/>
          <w:color w:val="000000"/>
          <w:sz w:val="28"/>
          <w:szCs w:val="28"/>
        </w:rPr>
        <w:t>Презентации учебных проектов могут быть проведены в виде:</w:t>
      </w:r>
    </w:p>
    <w:p w14:paraId="1F87C26F" w14:textId="77777777" w:rsidR="002B75B7" w:rsidRPr="002B75B7" w:rsidRDefault="002B75B7" w:rsidP="0073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демонстрации видео</w:t>
      </w: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фильма / продукта, выполненного на основе информационных технологий;</w:t>
      </w:r>
    </w:p>
    <w:p w14:paraId="55BBB1DC" w14:textId="77777777" w:rsidR="002B75B7" w:rsidRPr="002B75B7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 </w:t>
      </w:r>
      <w:proofErr w:type="spellStart"/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видеопутешествия</w:t>
      </w:r>
      <w:proofErr w:type="spellEnd"/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видеоэссе</w:t>
      </w:r>
      <w:proofErr w:type="spellEnd"/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2A294D8" w14:textId="77777777" w:rsidR="002B75B7" w:rsidRPr="002B75B7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интервью;</w:t>
      </w:r>
    </w:p>
    <w:p w14:paraId="4234F3EA" w14:textId="77777777" w:rsidR="002B75B7" w:rsidRPr="002B75B7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телепередачи;</w:t>
      </w:r>
    </w:p>
    <w:p w14:paraId="047E42DC" w14:textId="77777777" w:rsidR="002B75B7" w:rsidRPr="002B75B7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фоторепортаж;</w:t>
      </w:r>
    </w:p>
    <w:p w14:paraId="7AD7A625" w14:textId="77777777" w:rsidR="002B75B7" w:rsidRPr="002B75B7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виртуальной экскурсии.</w:t>
      </w:r>
    </w:p>
    <w:p w14:paraId="2F93E5E4" w14:textId="11C8C3D9" w:rsidR="002B75B7" w:rsidRPr="001D0395" w:rsidRDefault="002B75B7" w:rsidP="007305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sz w:val="28"/>
          <w:szCs w:val="28"/>
          <w:lang w:eastAsia="ru-RU"/>
        </w:rPr>
        <w:t>Оценивание презентации и защиты проекта происходит по разработанным критериям.</w:t>
      </w:r>
    </w:p>
    <w:p w14:paraId="321BDADE" w14:textId="4E22FEC0" w:rsidR="002B75B7" w:rsidRPr="002B75B7" w:rsidRDefault="002B75B7" w:rsidP="00730505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5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оценки содержания и защиты проекта:</w:t>
      </w:r>
    </w:p>
    <w:tbl>
      <w:tblPr>
        <w:tblW w:w="0" w:type="auto"/>
        <w:tblCellSpacing w:w="15" w:type="dxa"/>
        <w:tblBorders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438"/>
        <w:gridCol w:w="1355"/>
        <w:gridCol w:w="1128"/>
        <w:gridCol w:w="1660"/>
      </w:tblGrid>
      <w:tr w:rsidR="002B75B7" w:rsidRPr="002B75B7" w14:paraId="749B23C0" w14:textId="77777777" w:rsidTr="00730505">
        <w:trPr>
          <w:trHeight w:val="1068"/>
          <w:tblCellSpacing w:w="15" w:type="dxa"/>
        </w:trPr>
        <w:tc>
          <w:tcPr>
            <w:tcW w:w="258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1A8489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 оценки проекта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FF6CAA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критерия оценки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9C99994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15709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Само-оценка</w:t>
            </w:r>
            <w:proofErr w:type="gramEnd"/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F8E63E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</w:t>
            </w:r>
            <w:proofErr w:type="gramStart"/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руководи-теля</w:t>
            </w:r>
            <w:proofErr w:type="gramEnd"/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</w:tr>
      <w:tr w:rsidR="002B75B7" w:rsidRPr="002B75B7" w14:paraId="41924627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EB77B9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Актуальность поставленной проблемы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0DB0B7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Насколько работа интересна в практическом или теоретическом плане?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413A5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68F27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2B135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26040296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9A1392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8ED93D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D4E7E97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1</w:t>
            </w:r>
          </w:p>
          <w:p w14:paraId="475B69F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FD973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9F6C2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2EC2E776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E3EABF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CB141F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Верно ли определил автор актуальность работы?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73D148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4A3206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6DF0F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6C5DBCAA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3673A3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1FED88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Верно ли определены цели, задачи работы?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C69D1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68595E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DD5C11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3DB11A32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31BA4C4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Теоретическая и \ или практическая ценность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68CD95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Результаты исследования доведены до идеи </w:t>
            </w: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(потенциальной возможности) применения на практике.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47A5B7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137F94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12361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1B71DA5C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46B8D8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2E17A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4E2BB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EF373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24F90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34F94DC0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D2AF0B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2923EF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F86813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618F67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6B55136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0CA1EF4E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287D04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Методы исследования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B50DA1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Целесообразность применяемых методов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7CC9EA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EFE3E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080B2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65B48193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664606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D9920F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технологии использования методов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6931DF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4F266D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5F866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6BA9E31D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DBC1E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Качество содержания проектной работы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1AAFBD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Выводы работы соответствуют поставленным целям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78CF63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CDBCC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CEE167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39B663D3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7AC04D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30320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Оригинальность, неповторимость проекта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AFCDBB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186B24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7725F14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5CDE0688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205C29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57C67C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0A7650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DB04B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D51F98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76E850A0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AD777B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5CD8EFD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ли исследовательский аспект в работе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F3499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5A085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9FF6C3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4F8DD930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69FC9D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20D01D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ли у работы перспектива развития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80CFAD6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FFBA2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194ABC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2531441F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FD1EA9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Качество продукта проекта (презентации, сайта, информационного диска)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22839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Интересная форма представления, но в рамках делового стиля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E20248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22650F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FD2996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105817FF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0F30ED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7D4E1D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Логичность, последовательность слайдов, фотографий и т.д.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CE9DF8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31551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69A811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181CDA76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9D38AD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9410A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материала соответствует задумке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508FCC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CA93B8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5CBF2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2397AD08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F59E4F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C7147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легко воспринимается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268016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0B8C4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11B69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54754390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D5D963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015767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грамматических ошибок, стиль речи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582B2E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153EE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419FFC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4C2864E4" w14:textId="77777777" w:rsidTr="00730505">
        <w:trPr>
          <w:tblCellSpacing w:w="15" w:type="dxa"/>
        </w:trPr>
        <w:tc>
          <w:tcPr>
            <w:tcW w:w="2582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ADCAD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Компетентность участника при защите работы</w:t>
            </w: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34BB102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9D2933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E655CD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1A7C47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48901F45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B35512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D37000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Докладчик изъясняется ясно, четко, понятно, умеет заинтересовать аудиторию, обращает </w:t>
            </w: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внимание на главные моменты в работе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07C8F63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595853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4241D9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76323D77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0C65BE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A8156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Докладчик опирается на краткие тезисы, выводы, и распространяет, объясняет их аудитории.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549A8B1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D988CF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62465E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40BAB615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6CFCB7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0279CF8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Докладчик выдержал временные рамки выступления и успел раскрыть основную суть работы.</w:t>
            </w:r>
          </w:p>
        </w:tc>
        <w:tc>
          <w:tcPr>
            <w:tcW w:w="138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ABDC18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CB6C2A5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A5602E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75B7" w:rsidRPr="002B75B7" w14:paraId="4961F4D5" w14:textId="77777777" w:rsidTr="007305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E80CC2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3E531B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Докладчик смог аргументировано ответить на заданные вопросы либо определить возможные пути поиска ответа на вопрос</w:t>
            </w:r>
          </w:p>
        </w:tc>
        <w:tc>
          <w:tcPr>
            <w:tcW w:w="1387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070A79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5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1104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529B1BA" w14:textId="77777777" w:rsidR="002B75B7" w:rsidRPr="002B75B7" w:rsidRDefault="002B75B7" w:rsidP="00A6288D">
            <w:pPr>
              <w:spacing w:before="100" w:beforeAutospacing="1" w:after="100" w:afterAutospacing="1" w:line="30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940A76" w14:textId="77777777" w:rsidR="002B75B7" w:rsidRPr="002B75B7" w:rsidRDefault="002B75B7" w:rsidP="00A6288D">
            <w:pPr>
              <w:spacing w:after="0" w:line="30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8D8CA19" w14:textId="77777777" w:rsidR="00646A31" w:rsidRDefault="00303963" w:rsidP="00730505">
      <w:pPr>
        <w:pStyle w:val="a4"/>
        <w:shd w:val="clear" w:color="auto" w:fill="FFFFFF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</w:t>
      </w:r>
      <w:r w:rsidR="005C4A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Методическ</w:t>
      </w:r>
      <w:r w:rsidR="003B0002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е материалы</w:t>
      </w:r>
    </w:p>
    <w:p w14:paraId="552AFBAA" w14:textId="77777777" w:rsid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14:paraId="6F97320B" w14:textId="20E03A58" w:rsidR="00152DD2" w:rsidRP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повторении пройденного материала, при обучении новому материалу.</w:t>
      </w:r>
    </w:p>
    <w:p w14:paraId="1667B886" w14:textId="77777777" w:rsidR="00152DD2" w:rsidRP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</w:t>
      </w:r>
      <w:r w:rsidRPr="00152DD2">
        <w:rPr>
          <w:color w:val="000000"/>
          <w:sz w:val="28"/>
          <w:szCs w:val="28"/>
        </w:rPr>
        <w:lastRenderedPageBreak/>
        <w:t>направлять внимание на группу, выполняющую более сложные задания, либо на менее подготовленную группу.</w:t>
      </w:r>
    </w:p>
    <w:p w14:paraId="241EAF25" w14:textId="77777777" w:rsidR="00152DD2" w:rsidRP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993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14:paraId="4831D656" w14:textId="77777777" w:rsidR="00152DD2" w:rsidRP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14:paraId="3AF88E6A" w14:textId="77777777" w:rsidR="00152DD2" w:rsidRPr="00152DD2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851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14:paraId="0BF95B7D" w14:textId="15603659" w:rsidR="00C12223" w:rsidRDefault="00152DD2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851"/>
        <w:jc w:val="both"/>
        <w:rPr>
          <w:color w:val="000000"/>
          <w:sz w:val="28"/>
          <w:szCs w:val="28"/>
        </w:rPr>
      </w:pPr>
      <w:r w:rsidRPr="00152DD2">
        <w:rPr>
          <w:color w:val="000000"/>
          <w:sz w:val="28"/>
          <w:szCs w:val="28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14:paraId="2711C3AF" w14:textId="77777777" w:rsidR="00FE10B1" w:rsidRDefault="00FE10B1" w:rsidP="000E0D93">
      <w:pPr>
        <w:pStyle w:val="a4"/>
        <w:shd w:val="clear" w:color="auto" w:fill="FFFFFF"/>
        <w:spacing w:before="0" w:beforeAutospacing="0" w:after="0" w:afterAutospacing="0" w:line="300" w:lineRule="auto"/>
        <w:ind w:firstLine="851"/>
        <w:jc w:val="both"/>
        <w:rPr>
          <w:b/>
          <w:sz w:val="28"/>
          <w:szCs w:val="28"/>
        </w:rPr>
      </w:pPr>
    </w:p>
    <w:p w14:paraId="04F7F84A" w14:textId="0D4ADC7D" w:rsidR="00B75EC5" w:rsidRDefault="00EA587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2.4. Календарный учебный график</w:t>
      </w:r>
    </w:p>
    <w:tbl>
      <w:tblPr>
        <w:tblpPr w:leftFromText="180" w:rightFromText="180" w:vertAnchor="text" w:horzAnchor="margin" w:tblpY="39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1703"/>
        <w:gridCol w:w="5695"/>
      </w:tblGrid>
      <w:tr w:rsidR="00BC4734" w:rsidRPr="00C77E7E" w14:paraId="7344F05C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5E5B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Этапы образовательного процесса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288BF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1 год</w:t>
            </w:r>
          </w:p>
        </w:tc>
      </w:tr>
      <w:tr w:rsidR="00BC4734" w:rsidRPr="00C77E7E" w14:paraId="5B803AB1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E59F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Продолжительность учебного года, неделя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C353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BC4734" w:rsidRPr="00C77E7E" w14:paraId="3E0DC61C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7596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DACE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BC4734" w:rsidRPr="00C77E7E" w14:paraId="24A1F4DE" w14:textId="77777777" w:rsidTr="00730505">
        <w:trPr>
          <w:trHeight w:val="158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FFA2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Продолжительность учебных периодов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AD11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1 полугодие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608" w14:textId="5D014BE5" w:rsidR="00BC4734" w:rsidRPr="00FE10B1" w:rsidRDefault="00AF5836" w:rsidP="00A6288D">
            <w:pPr>
              <w:pStyle w:val="TableParagraph"/>
              <w:spacing w:line="300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AF5836">
              <w:rPr>
                <w:rFonts w:eastAsia="Calibri"/>
                <w:sz w:val="28"/>
                <w:szCs w:val="28"/>
              </w:rPr>
              <w:t>02.09.202</w:t>
            </w:r>
            <w:r w:rsidR="00FE10B1"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AF5836">
              <w:rPr>
                <w:rFonts w:eastAsia="Calibri"/>
                <w:sz w:val="28"/>
                <w:szCs w:val="28"/>
              </w:rPr>
              <w:t xml:space="preserve"> – </w:t>
            </w:r>
            <w:r w:rsidR="00FE10B1">
              <w:rPr>
                <w:rFonts w:eastAsia="Calibri"/>
                <w:sz w:val="28"/>
                <w:szCs w:val="28"/>
                <w:lang w:val="en-US"/>
              </w:rPr>
              <w:t>30</w:t>
            </w:r>
            <w:r w:rsidRPr="00AF5836">
              <w:rPr>
                <w:rFonts w:eastAsia="Calibri"/>
                <w:sz w:val="28"/>
                <w:szCs w:val="28"/>
              </w:rPr>
              <w:t>.12.202</w:t>
            </w:r>
            <w:r w:rsidR="00FE10B1"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</w:tr>
      <w:tr w:rsidR="00BC4734" w:rsidRPr="00C77E7E" w14:paraId="4ADF25C1" w14:textId="77777777" w:rsidTr="00730505">
        <w:trPr>
          <w:trHeight w:val="157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B8D2" w14:textId="77777777" w:rsidR="00BC4734" w:rsidRPr="00C77E7E" w:rsidRDefault="00BC4734" w:rsidP="00A6288D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37C4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2 полугодие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2E33" w14:textId="6AC398A5" w:rsidR="00BC4734" w:rsidRPr="00FE10B1" w:rsidRDefault="00FE10B1" w:rsidP="00A6288D">
            <w:pPr>
              <w:pStyle w:val="TableParagraph"/>
              <w:spacing w:line="300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12</w:t>
            </w:r>
            <w:r w:rsidR="00AF5836" w:rsidRPr="00AF5836">
              <w:rPr>
                <w:rFonts w:eastAsia="Calibri"/>
                <w:sz w:val="28"/>
                <w:szCs w:val="28"/>
              </w:rPr>
              <w:t>.01.202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  <w:r w:rsidR="00AF5836" w:rsidRPr="00AF5836">
              <w:rPr>
                <w:rFonts w:eastAsia="Calibri"/>
                <w:sz w:val="28"/>
                <w:szCs w:val="28"/>
              </w:rPr>
              <w:t xml:space="preserve"> – 26.05.202</w:t>
            </w: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</w:tr>
      <w:tr w:rsidR="00BC4734" w:rsidRPr="00C77E7E" w14:paraId="3BCB9A0C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4509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Возраст детей, лет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6800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</w:p>
        </w:tc>
      </w:tr>
      <w:tr w:rsidR="00BC4734" w:rsidRPr="00C77E7E" w14:paraId="38CBC7B6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943B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Продолжительность занятия, час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550E" w14:textId="5ABC853A" w:rsidR="00BC4734" w:rsidRPr="00C77E7E" w:rsidRDefault="00C626A7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BC4734" w:rsidRPr="00C77E7E" w14:paraId="5E797654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71D9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Режим занятия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7EC6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1 раз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</w:t>
            </w: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/</w:t>
            </w:r>
            <w:proofErr w:type="spellStart"/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нед</w:t>
            </w:r>
            <w:proofErr w:type="spellEnd"/>
          </w:p>
        </w:tc>
      </w:tr>
      <w:tr w:rsidR="00BC4734" w:rsidRPr="00C77E7E" w14:paraId="60B4FBA8" w14:textId="77777777" w:rsidTr="00730505"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4CDA" w14:textId="77777777" w:rsidR="00BC4734" w:rsidRPr="00C77E7E" w:rsidRDefault="00BC4734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77E7E">
              <w:rPr>
                <w:rFonts w:ascii="Times New Roman" w:hAnsi="Times New Roman"/>
                <w:sz w:val="28"/>
                <w:szCs w:val="28"/>
                <w:lang w:bidi="ru-RU"/>
              </w:rPr>
              <w:t>Годовая учебная нагрузка, час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4D52" w14:textId="450D47ED" w:rsidR="00BC4734" w:rsidRPr="00C77E7E" w:rsidRDefault="00C626A7" w:rsidP="00A6288D">
            <w:pPr>
              <w:suppressAutoHyphens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34</w:t>
            </w:r>
          </w:p>
        </w:tc>
      </w:tr>
    </w:tbl>
    <w:p w14:paraId="52DFDC8D" w14:textId="77777777" w:rsidR="00C12223" w:rsidRDefault="00C12223" w:rsidP="00A6288D">
      <w:pPr>
        <w:spacing w:after="0" w:line="30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07B91AA" w14:textId="77777777" w:rsidR="00FE10B1" w:rsidRDefault="00FE10B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E9CAB7C" w14:textId="77777777" w:rsidR="00FE10B1" w:rsidRDefault="00FE10B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69CA13E" w14:textId="77777777" w:rsidR="00FE10B1" w:rsidRDefault="00FE10B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E833C64" w14:textId="77777777" w:rsidR="00FE10B1" w:rsidRDefault="00FE10B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E170DAA" w14:textId="77777777" w:rsidR="00FE10B1" w:rsidRDefault="00FE10B1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4A9D2AD" w14:textId="5BB08625" w:rsidR="004A13E7" w:rsidRPr="005F38AC" w:rsidRDefault="00730505" w:rsidP="00A6288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СПИСОК ИСПОЛЬЗУЕМОЙ ЛИТЕРАТУРЫ</w:t>
      </w:r>
    </w:p>
    <w:p w14:paraId="179AE987" w14:textId="77777777" w:rsidR="005F38AC" w:rsidRPr="005F38AC" w:rsidRDefault="005F38AC" w:rsidP="00730505">
      <w:pPr>
        <w:pStyle w:val="a6"/>
        <w:numPr>
          <w:ilvl w:val="0"/>
          <w:numId w:val="13"/>
        </w:numPr>
        <w:spacing w:line="300" w:lineRule="auto"/>
        <w:ind w:left="0" w:firstLine="0"/>
        <w:jc w:val="both"/>
      </w:pPr>
      <w:r w:rsidRPr="005F38AC">
        <w:t xml:space="preserve">Информационные технологии в </w:t>
      </w:r>
      <w:proofErr w:type="gramStart"/>
      <w:r w:rsidRPr="005F38AC">
        <w:t>образовании :</w:t>
      </w:r>
      <w:proofErr w:type="gramEnd"/>
      <w:r w:rsidRPr="005F38AC">
        <w:t xml:space="preserve"> монография / Н.А. Бородина, С.В. </w:t>
      </w:r>
      <w:proofErr w:type="spellStart"/>
      <w:r w:rsidRPr="005F38AC">
        <w:t>Подгорская</w:t>
      </w:r>
      <w:proofErr w:type="spellEnd"/>
      <w:r w:rsidRPr="005F38AC">
        <w:t xml:space="preserve">, О.С. Анисимова; Донской ГАУ . - </w:t>
      </w:r>
      <w:proofErr w:type="spellStart"/>
      <w:proofErr w:type="gramStart"/>
      <w:r w:rsidRPr="005F38AC">
        <w:t>Персиановский</w:t>
      </w:r>
      <w:proofErr w:type="spellEnd"/>
      <w:r w:rsidRPr="005F38AC">
        <w:t xml:space="preserve"> :</w:t>
      </w:r>
      <w:proofErr w:type="gramEnd"/>
      <w:r w:rsidRPr="005F38AC">
        <w:t xml:space="preserve"> Донской ГАУ, 2021. – 168 с </w:t>
      </w:r>
      <w:hyperlink r:id="rId9" w:history="1">
        <w:proofErr w:type="spellStart"/>
        <w:r w:rsidRPr="005F38AC">
          <w:rPr>
            <w:rStyle w:val="a8"/>
          </w:rPr>
          <w:t>Монография_Информационные</w:t>
        </w:r>
        <w:proofErr w:type="spellEnd"/>
        <w:r w:rsidRPr="005F38AC">
          <w:rPr>
            <w:rStyle w:val="a8"/>
          </w:rPr>
          <w:t xml:space="preserve"> технологии_ Бородина_НА_2021_168_с..pdf (dongau.ru)</w:t>
        </w:r>
      </w:hyperlink>
    </w:p>
    <w:p w14:paraId="3BAAA8FF" w14:textId="77777777" w:rsidR="00452358" w:rsidRDefault="005F38AC" w:rsidP="00452358">
      <w:pPr>
        <w:pStyle w:val="a3"/>
        <w:numPr>
          <w:ilvl w:val="0"/>
          <w:numId w:val="13"/>
        </w:numPr>
        <w:tabs>
          <w:tab w:val="left" w:pos="743"/>
        </w:tabs>
        <w:spacing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0505">
        <w:rPr>
          <w:rFonts w:ascii="Times New Roman" w:hAnsi="Times New Roman"/>
          <w:sz w:val="28"/>
          <w:szCs w:val="28"/>
        </w:rPr>
        <w:t>Педагогические аспекты формирования медийной и информационной грамотности. М.: Институт ЮНЕСКО по информационным технологиям в образовании, 201</w:t>
      </w:r>
      <w:r w:rsidR="00C12223" w:rsidRPr="00730505">
        <w:rPr>
          <w:rFonts w:ascii="Times New Roman" w:hAnsi="Times New Roman"/>
          <w:sz w:val="28"/>
          <w:szCs w:val="28"/>
        </w:rPr>
        <w:t xml:space="preserve">9 </w:t>
      </w:r>
      <w:hyperlink r:id="rId10" w:history="1">
        <w:r w:rsidRPr="00730505">
          <w:rPr>
            <w:rStyle w:val="a8"/>
            <w:rFonts w:ascii="Times New Roman" w:hAnsi="Times New Roman"/>
            <w:sz w:val="28"/>
            <w:szCs w:val="28"/>
            <w:lang w:val="en-US"/>
          </w:rPr>
          <w:t>inform</w:t>
        </w:r>
        <w:r w:rsidRPr="00730505">
          <w:rPr>
            <w:rStyle w:val="a8"/>
            <w:rFonts w:ascii="Times New Roman" w:hAnsi="Times New Roman"/>
            <w:sz w:val="28"/>
            <w:szCs w:val="28"/>
          </w:rPr>
          <w:t>-</w:t>
        </w:r>
        <w:r w:rsidRPr="00730505">
          <w:rPr>
            <w:rStyle w:val="a8"/>
            <w:rFonts w:ascii="Times New Roman" w:hAnsi="Times New Roman"/>
            <w:sz w:val="28"/>
            <w:szCs w:val="28"/>
            <w:lang w:val="en-US"/>
          </w:rPr>
          <w:t>literacy</w:t>
        </w:r>
        <w:r w:rsidRPr="00730505">
          <w:rPr>
            <w:rStyle w:val="a8"/>
            <w:rFonts w:ascii="Times New Roman" w:hAnsi="Times New Roman"/>
            <w:sz w:val="28"/>
            <w:szCs w:val="28"/>
          </w:rPr>
          <w:t>.</w:t>
        </w:r>
        <w:r w:rsidRPr="00730505">
          <w:rPr>
            <w:rStyle w:val="a8"/>
            <w:rFonts w:ascii="Times New Roman" w:hAnsi="Times New Roman"/>
            <w:sz w:val="28"/>
            <w:szCs w:val="28"/>
            <w:lang w:val="en-US"/>
          </w:rPr>
          <w:t>pdf</w:t>
        </w:r>
        <w:r w:rsidRPr="00730505">
          <w:rPr>
            <w:rStyle w:val="a8"/>
            <w:rFonts w:ascii="Times New Roman" w:hAnsi="Times New Roman"/>
            <w:sz w:val="28"/>
            <w:szCs w:val="28"/>
          </w:rPr>
          <w:t xml:space="preserve"> (</w:t>
        </w:r>
        <w:proofErr w:type="spellStart"/>
        <w:r w:rsidRPr="00730505">
          <w:rPr>
            <w:rStyle w:val="a8"/>
            <w:rFonts w:ascii="Times New Roman" w:hAnsi="Times New Roman"/>
            <w:sz w:val="28"/>
            <w:szCs w:val="28"/>
            <w:lang w:val="en-US"/>
          </w:rPr>
          <w:t>wikienglish</w:t>
        </w:r>
        <w:proofErr w:type="spellEnd"/>
        <w:r w:rsidRPr="00730505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730505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730505">
          <w:rPr>
            <w:rStyle w:val="a8"/>
            <w:rFonts w:ascii="Times New Roman" w:hAnsi="Times New Roman"/>
            <w:sz w:val="28"/>
            <w:szCs w:val="28"/>
          </w:rPr>
          <w:t>)</w:t>
        </w:r>
      </w:hyperlink>
    </w:p>
    <w:p w14:paraId="46DA4DE4" w14:textId="4E5F5E1F" w:rsidR="00C12223" w:rsidRPr="00452358" w:rsidRDefault="00C12223" w:rsidP="00452358">
      <w:pPr>
        <w:pStyle w:val="a3"/>
        <w:numPr>
          <w:ilvl w:val="0"/>
          <w:numId w:val="13"/>
        </w:numPr>
        <w:tabs>
          <w:tab w:val="left" w:pos="743"/>
        </w:tabs>
        <w:spacing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358">
        <w:rPr>
          <w:rFonts w:ascii="Times New Roman" w:hAnsi="Times New Roman"/>
          <w:sz w:val="28"/>
          <w:szCs w:val="28"/>
        </w:rPr>
        <w:t xml:space="preserve">Формирование цифровой грамотности обучающихся: Методические рекомендации для работников образования в рамках реализации Федерального проекта «Цифровая образовательная среда» / Авт.-сост. М.В. Кузьмина и др. – Киров: ИРО Кировской области, 2019. - 47 с. </w:t>
      </w:r>
      <w:hyperlink r:id="rId11" w:history="1">
        <w:r w:rsidR="00BC4734" w:rsidRPr="00452358">
          <w:rPr>
            <w:rFonts w:ascii="Times New Roman" w:hAnsi="Times New Roman"/>
            <w:color w:val="0000FF"/>
            <w:sz w:val="28"/>
            <w:szCs w:val="28"/>
            <w:u w:val="single"/>
          </w:rPr>
          <w:t>Ф</w:t>
        </w:r>
        <w:r w:rsidRPr="00452358">
          <w:rPr>
            <w:rFonts w:ascii="Times New Roman" w:hAnsi="Times New Roman"/>
            <w:color w:val="0000FF"/>
            <w:sz w:val="28"/>
            <w:szCs w:val="28"/>
            <w:u w:val="single"/>
          </w:rPr>
          <w:t>ормирование цифровой грамотности обучающихся (kirovipk.ru)</w:t>
        </w:r>
      </w:hyperlink>
    </w:p>
    <w:p w14:paraId="3F109616" w14:textId="77777777" w:rsidR="00AE2751" w:rsidRDefault="00AE2751" w:rsidP="00730505">
      <w:pPr>
        <w:tabs>
          <w:tab w:val="left" w:pos="4116"/>
        </w:tabs>
        <w:spacing w:line="300" w:lineRule="auto"/>
        <w:rPr>
          <w:rFonts w:ascii="Times New Roman" w:hAnsi="Times New Roman"/>
          <w:sz w:val="28"/>
          <w:szCs w:val="28"/>
        </w:rPr>
      </w:pPr>
    </w:p>
    <w:p w14:paraId="48AE67EA" w14:textId="2655A7BC" w:rsidR="00AE2751" w:rsidRPr="00AE2751" w:rsidRDefault="00AE2751" w:rsidP="00A6288D">
      <w:pPr>
        <w:tabs>
          <w:tab w:val="left" w:pos="4116"/>
        </w:tabs>
        <w:spacing w:line="300" w:lineRule="auto"/>
        <w:rPr>
          <w:rFonts w:ascii="Times New Roman" w:hAnsi="Times New Roman"/>
          <w:sz w:val="28"/>
          <w:szCs w:val="28"/>
        </w:rPr>
      </w:pPr>
      <w:r w:rsidRPr="00AE2751">
        <w:rPr>
          <w:rFonts w:ascii="Times New Roman" w:hAnsi="Times New Roman"/>
          <w:sz w:val="28"/>
          <w:szCs w:val="28"/>
        </w:rPr>
        <w:t>Интернет-ресурсы:</w:t>
      </w:r>
    </w:p>
    <w:p w14:paraId="45FD43FA" w14:textId="1F654E18" w:rsidR="00AE2751" w:rsidRPr="00AE2751" w:rsidRDefault="00AE2751" w:rsidP="00A6288D">
      <w:pPr>
        <w:tabs>
          <w:tab w:val="left" w:pos="4116"/>
        </w:tabs>
        <w:spacing w:line="300" w:lineRule="auto"/>
        <w:rPr>
          <w:rFonts w:ascii="Times New Roman" w:hAnsi="Times New Roman"/>
          <w:sz w:val="28"/>
          <w:szCs w:val="28"/>
        </w:rPr>
      </w:pPr>
      <w:r w:rsidRPr="00AE2751">
        <w:rPr>
          <w:rFonts w:ascii="Times New Roman" w:hAnsi="Times New Roman"/>
          <w:sz w:val="28"/>
          <w:szCs w:val="28"/>
        </w:rPr>
        <w:t xml:space="preserve"> 1. </w:t>
      </w:r>
      <w:hyperlink r:id="rId12" w:history="1">
        <w:r w:rsidRPr="00AE2751">
          <w:rPr>
            <w:rStyle w:val="a8"/>
            <w:rFonts w:ascii="Times New Roman" w:hAnsi="Times New Roman"/>
            <w:sz w:val="28"/>
            <w:szCs w:val="28"/>
          </w:rPr>
          <w:t>http://ynpress.com</w:t>
        </w:r>
      </w:hyperlink>
      <w:r w:rsidRPr="00AE2751">
        <w:rPr>
          <w:rFonts w:ascii="Times New Roman" w:hAnsi="Times New Roman"/>
          <w:sz w:val="28"/>
          <w:szCs w:val="28"/>
        </w:rPr>
        <w:t xml:space="preserve"> </w:t>
      </w:r>
    </w:p>
    <w:p w14:paraId="72309583" w14:textId="01616729" w:rsidR="00AE2751" w:rsidRPr="00AE2751" w:rsidRDefault="00275D8D" w:rsidP="00A6288D">
      <w:pPr>
        <w:tabs>
          <w:tab w:val="left" w:pos="4116"/>
        </w:tabs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751" w:rsidRPr="00AE2751">
        <w:rPr>
          <w:rFonts w:ascii="Times New Roman" w:hAnsi="Times New Roman"/>
          <w:sz w:val="28"/>
          <w:szCs w:val="28"/>
        </w:rPr>
        <w:t>2.</w:t>
      </w:r>
      <w:r w:rsidR="00AE2751" w:rsidRPr="00AE2751">
        <w:t xml:space="preserve"> </w:t>
      </w:r>
      <w:hyperlink r:id="rId13" w:history="1">
        <w:r w:rsidR="00AE2751" w:rsidRPr="00255E47">
          <w:rPr>
            <w:rStyle w:val="a8"/>
            <w:rFonts w:ascii="Times New Roman" w:hAnsi="Times New Roman"/>
            <w:sz w:val="28"/>
            <w:szCs w:val="28"/>
          </w:rPr>
          <w:t>http://iast.pro/projects/mediakuznitsa/</w:t>
        </w:r>
      </w:hyperlink>
    </w:p>
    <w:p w14:paraId="6B8F7366" w14:textId="10BF36B6" w:rsidR="00AE2751" w:rsidRPr="00275D8D" w:rsidRDefault="00275D8D" w:rsidP="00A6288D">
      <w:pPr>
        <w:tabs>
          <w:tab w:val="left" w:pos="4116"/>
        </w:tabs>
        <w:spacing w:line="300" w:lineRule="auto"/>
        <w:rPr>
          <w:rFonts w:ascii="Times New Roman" w:hAnsi="Times New Roman"/>
          <w:color w:val="0033C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2751" w:rsidRPr="00AE2751">
        <w:rPr>
          <w:rFonts w:ascii="Times New Roman" w:hAnsi="Times New Roman"/>
          <w:sz w:val="28"/>
          <w:szCs w:val="28"/>
        </w:rPr>
        <w:t xml:space="preserve">3. </w:t>
      </w:r>
      <w:r w:rsidR="00AE2751" w:rsidRPr="00275D8D">
        <w:rPr>
          <w:rFonts w:ascii="Times New Roman" w:hAnsi="Times New Roman"/>
          <w:color w:val="0033CC"/>
          <w:sz w:val="28"/>
          <w:szCs w:val="28"/>
          <w:u w:val="single"/>
        </w:rPr>
        <w:t>http://sila.media/multimedia/whatismultimedia</w:t>
      </w:r>
      <w:r w:rsidRPr="00275D8D">
        <w:rPr>
          <w:rFonts w:ascii="Times New Roman" w:hAnsi="Times New Roman"/>
          <w:color w:val="0033CC"/>
          <w:sz w:val="28"/>
          <w:szCs w:val="28"/>
        </w:rPr>
        <w:t>/</w:t>
      </w:r>
    </w:p>
    <w:p w14:paraId="5AFE7CF3" w14:textId="3FE21B90" w:rsidR="00275D8D" w:rsidRDefault="00275D8D" w:rsidP="00A6288D">
      <w:pPr>
        <w:tabs>
          <w:tab w:val="left" w:pos="4116"/>
        </w:tabs>
        <w:spacing w:line="30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836A2" w14:textId="4D64BE17" w:rsidR="00275D8D" w:rsidRDefault="00275D8D" w:rsidP="00A6288D">
      <w:pPr>
        <w:tabs>
          <w:tab w:val="left" w:pos="4116"/>
        </w:tabs>
        <w:spacing w:line="30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D5F02" w14:textId="4392A3B9" w:rsidR="00275D8D" w:rsidRDefault="00275D8D" w:rsidP="00A6288D">
      <w:pPr>
        <w:tabs>
          <w:tab w:val="left" w:pos="4116"/>
        </w:tabs>
        <w:spacing w:line="30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FBB6F" w14:textId="2646B383" w:rsidR="00275D8D" w:rsidRPr="00AE2751" w:rsidRDefault="00275D8D" w:rsidP="00A6288D">
      <w:pPr>
        <w:tabs>
          <w:tab w:val="left" w:pos="4116"/>
        </w:tabs>
        <w:spacing w:line="30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5D8D" w:rsidRPr="00AE2751" w:rsidSect="00D71E5C">
      <w:footerReference w:type="default" r:id="rId14"/>
      <w:pgSz w:w="11906" w:h="16838"/>
      <w:pgMar w:top="1134" w:right="851" w:bottom="993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E65B" w14:textId="77777777" w:rsidR="00A100B5" w:rsidRDefault="00A100B5" w:rsidP="00880E94">
      <w:pPr>
        <w:spacing w:after="0" w:line="240" w:lineRule="auto"/>
      </w:pPr>
      <w:r>
        <w:separator/>
      </w:r>
    </w:p>
  </w:endnote>
  <w:endnote w:type="continuationSeparator" w:id="0">
    <w:p w14:paraId="36807D64" w14:textId="77777777" w:rsidR="00A100B5" w:rsidRDefault="00A100B5" w:rsidP="0088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362876"/>
      <w:docPartObj>
        <w:docPartGallery w:val="Page Numbers (Bottom of Page)"/>
        <w:docPartUnique/>
      </w:docPartObj>
    </w:sdtPr>
    <w:sdtEndPr/>
    <w:sdtContent>
      <w:p w14:paraId="52E0EAB7" w14:textId="5AE3A093" w:rsidR="00BB0E64" w:rsidRDefault="00BB0E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A8EC5" w14:textId="77777777" w:rsidR="00BB0E64" w:rsidRDefault="00BB0E6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F3BF" w14:textId="77777777" w:rsidR="00A100B5" w:rsidRDefault="00A100B5" w:rsidP="00880E94">
      <w:pPr>
        <w:spacing w:after="0" w:line="240" w:lineRule="auto"/>
      </w:pPr>
      <w:r>
        <w:separator/>
      </w:r>
    </w:p>
  </w:footnote>
  <w:footnote w:type="continuationSeparator" w:id="0">
    <w:p w14:paraId="75FE8535" w14:textId="77777777" w:rsidR="00A100B5" w:rsidRDefault="00A100B5" w:rsidP="0088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268"/>
    <w:multiLevelType w:val="hybridMultilevel"/>
    <w:tmpl w:val="89F63DA4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859"/>
    <w:multiLevelType w:val="hybridMultilevel"/>
    <w:tmpl w:val="E810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6AAC"/>
    <w:multiLevelType w:val="hybridMultilevel"/>
    <w:tmpl w:val="2174E932"/>
    <w:lvl w:ilvl="0" w:tplc="870693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4E74A9"/>
    <w:multiLevelType w:val="hybridMultilevel"/>
    <w:tmpl w:val="4852D446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94A"/>
    <w:multiLevelType w:val="hybridMultilevel"/>
    <w:tmpl w:val="213098CA"/>
    <w:lvl w:ilvl="0" w:tplc="9280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4272A"/>
    <w:multiLevelType w:val="hybridMultilevel"/>
    <w:tmpl w:val="439631A2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D5584"/>
    <w:multiLevelType w:val="hybridMultilevel"/>
    <w:tmpl w:val="328C876E"/>
    <w:lvl w:ilvl="0" w:tplc="F9FA8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B0762"/>
    <w:multiLevelType w:val="hybridMultilevel"/>
    <w:tmpl w:val="90D0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E2E6D"/>
    <w:multiLevelType w:val="hybridMultilevel"/>
    <w:tmpl w:val="7240805A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356D"/>
    <w:multiLevelType w:val="hybridMultilevel"/>
    <w:tmpl w:val="AAC6EB22"/>
    <w:lvl w:ilvl="0" w:tplc="8B2ED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2486B"/>
    <w:multiLevelType w:val="multilevel"/>
    <w:tmpl w:val="D194D9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7F4F99"/>
    <w:multiLevelType w:val="hybridMultilevel"/>
    <w:tmpl w:val="DC86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4E8C"/>
    <w:multiLevelType w:val="hybridMultilevel"/>
    <w:tmpl w:val="8D50AFB0"/>
    <w:lvl w:ilvl="0" w:tplc="B34AD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D3717D"/>
    <w:multiLevelType w:val="hybridMultilevel"/>
    <w:tmpl w:val="06982F96"/>
    <w:lvl w:ilvl="0" w:tplc="9280B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8"/>
    <w:rsid w:val="0003034D"/>
    <w:rsid w:val="000419A9"/>
    <w:rsid w:val="00051278"/>
    <w:rsid w:val="0006245B"/>
    <w:rsid w:val="00062D5C"/>
    <w:rsid w:val="00070874"/>
    <w:rsid w:val="0007193F"/>
    <w:rsid w:val="000A6122"/>
    <w:rsid w:val="000A6ECF"/>
    <w:rsid w:val="000D05A6"/>
    <w:rsid w:val="000D3A05"/>
    <w:rsid w:val="000E0D93"/>
    <w:rsid w:val="000E2294"/>
    <w:rsid w:val="000F03E0"/>
    <w:rsid w:val="001032AE"/>
    <w:rsid w:val="001058F4"/>
    <w:rsid w:val="00106D7C"/>
    <w:rsid w:val="00114BF8"/>
    <w:rsid w:val="00134FEC"/>
    <w:rsid w:val="0014626A"/>
    <w:rsid w:val="00152DD2"/>
    <w:rsid w:val="0016412F"/>
    <w:rsid w:val="001C621E"/>
    <w:rsid w:val="001C631D"/>
    <w:rsid w:val="001C73E6"/>
    <w:rsid w:val="001C75BB"/>
    <w:rsid w:val="001D0395"/>
    <w:rsid w:val="001D0DB7"/>
    <w:rsid w:val="002213FB"/>
    <w:rsid w:val="002355E9"/>
    <w:rsid w:val="002369B0"/>
    <w:rsid w:val="00256DC3"/>
    <w:rsid w:val="002572CA"/>
    <w:rsid w:val="00263853"/>
    <w:rsid w:val="00275D8D"/>
    <w:rsid w:val="002816D0"/>
    <w:rsid w:val="00291AD4"/>
    <w:rsid w:val="002A0D66"/>
    <w:rsid w:val="002B1414"/>
    <w:rsid w:val="002B75B7"/>
    <w:rsid w:val="002C10E5"/>
    <w:rsid w:val="002E1CBE"/>
    <w:rsid w:val="0030218D"/>
    <w:rsid w:val="00303963"/>
    <w:rsid w:val="003152F3"/>
    <w:rsid w:val="00332E63"/>
    <w:rsid w:val="00354A5F"/>
    <w:rsid w:val="00382A86"/>
    <w:rsid w:val="003B0002"/>
    <w:rsid w:val="003B1089"/>
    <w:rsid w:val="003C0415"/>
    <w:rsid w:val="003C4EF0"/>
    <w:rsid w:val="003C60DC"/>
    <w:rsid w:val="00445992"/>
    <w:rsid w:val="00452358"/>
    <w:rsid w:val="004628E0"/>
    <w:rsid w:val="00467E6F"/>
    <w:rsid w:val="0048103F"/>
    <w:rsid w:val="0048254C"/>
    <w:rsid w:val="00485296"/>
    <w:rsid w:val="00495BCF"/>
    <w:rsid w:val="004A13E7"/>
    <w:rsid w:val="004A6839"/>
    <w:rsid w:val="004C4E93"/>
    <w:rsid w:val="004D2C31"/>
    <w:rsid w:val="004F0D19"/>
    <w:rsid w:val="004F6A4D"/>
    <w:rsid w:val="005440E9"/>
    <w:rsid w:val="00546286"/>
    <w:rsid w:val="00556AD8"/>
    <w:rsid w:val="0057106B"/>
    <w:rsid w:val="00595125"/>
    <w:rsid w:val="005971FB"/>
    <w:rsid w:val="005A3332"/>
    <w:rsid w:val="005B4ABC"/>
    <w:rsid w:val="005C0A4B"/>
    <w:rsid w:val="005C4A90"/>
    <w:rsid w:val="005C5BA3"/>
    <w:rsid w:val="005D3B93"/>
    <w:rsid w:val="005D4398"/>
    <w:rsid w:val="005E540E"/>
    <w:rsid w:val="005F38AC"/>
    <w:rsid w:val="00602C9B"/>
    <w:rsid w:val="00606DDA"/>
    <w:rsid w:val="006327F2"/>
    <w:rsid w:val="00646A31"/>
    <w:rsid w:val="006562FC"/>
    <w:rsid w:val="00662CDD"/>
    <w:rsid w:val="00667F5B"/>
    <w:rsid w:val="00682A03"/>
    <w:rsid w:val="006857C4"/>
    <w:rsid w:val="006D2173"/>
    <w:rsid w:val="00703EE7"/>
    <w:rsid w:val="007273A9"/>
    <w:rsid w:val="00730505"/>
    <w:rsid w:val="00743805"/>
    <w:rsid w:val="0075146A"/>
    <w:rsid w:val="00760F30"/>
    <w:rsid w:val="00774AA4"/>
    <w:rsid w:val="00783B12"/>
    <w:rsid w:val="00795874"/>
    <w:rsid w:val="007A79C7"/>
    <w:rsid w:val="007C2BF6"/>
    <w:rsid w:val="007F1D36"/>
    <w:rsid w:val="00810BC8"/>
    <w:rsid w:val="008254CE"/>
    <w:rsid w:val="0083586B"/>
    <w:rsid w:val="008740C4"/>
    <w:rsid w:val="00880E94"/>
    <w:rsid w:val="00894F3D"/>
    <w:rsid w:val="008A56E3"/>
    <w:rsid w:val="008D777D"/>
    <w:rsid w:val="008E22F6"/>
    <w:rsid w:val="00990D28"/>
    <w:rsid w:val="00993655"/>
    <w:rsid w:val="009B1672"/>
    <w:rsid w:val="009E72F9"/>
    <w:rsid w:val="00A100B5"/>
    <w:rsid w:val="00A1641C"/>
    <w:rsid w:val="00A17A20"/>
    <w:rsid w:val="00A42692"/>
    <w:rsid w:val="00A613D7"/>
    <w:rsid w:val="00A6288D"/>
    <w:rsid w:val="00A64364"/>
    <w:rsid w:val="00A976D8"/>
    <w:rsid w:val="00AB0E38"/>
    <w:rsid w:val="00AC686C"/>
    <w:rsid w:val="00AE2751"/>
    <w:rsid w:val="00AE683F"/>
    <w:rsid w:val="00AF2E5A"/>
    <w:rsid w:val="00AF5836"/>
    <w:rsid w:val="00B25CBF"/>
    <w:rsid w:val="00B610AA"/>
    <w:rsid w:val="00B75EC5"/>
    <w:rsid w:val="00B81ED9"/>
    <w:rsid w:val="00BB0E64"/>
    <w:rsid w:val="00BB18D7"/>
    <w:rsid w:val="00BC4734"/>
    <w:rsid w:val="00BF4AA9"/>
    <w:rsid w:val="00C00AE8"/>
    <w:rsid w:val="00C12223"/>
    <w:rsid w:val="00C12CCB"/>
    <w:rsid w:val="00C359F9"/>
    <w:rsid w:val="00C56AB8"/>
    <w:rsid w:val="00C626A7"/>
    <w:rsid w:val="00C72895"/>
    <w:rsid w:val="00C940FC"/>
    <w:rsid w:val="00CB3040"/>
    <w:rsid w:val="00CE5313"/>
    <w:rsid w:val="00CF0C6B"/>
    <w:rsid w:val="00CF1509"/>
    <w:rsid w:val="00CF3B65"/>
    <w:rsid w:val="00CF736E"/>
    <w:rsid w:val="00D02143"/>
    <w:rsid w:val="00D0450F"/>
    <w:rsid w:val="00D1005E"/>
    <w:rsid w:val="00D102C1"/>
    <w:rsid w:val="00D261A4"/>
    <w:rsid w:val="00D36FE5"/>
    <w:rsid w:val="00D71E5C"/>
    <w:rsid w:val="00DC434B"/>
    <w:rsid w:val="00DE25BB"/>
    <w:rsid w:val="00E24A80"/>
    <w:rsid w:val="00E313AC"/>
    <w:rsid w:val="00E45016"/>
    <w:rsid w:val="00E72A26"/>
    <w:rsid w:val="00E8500B"/>
    <w:rsid w:val="00EA5871"/>
    <w:rsid w:val="00EE1929"/>
    <w:rsid w:val="00EF7943"/>
    <w:rsid w:val="00F3114E"/>
    <w:rsid w:val="00F34227"/>
    <w:rsid w:val="00F36BF5"/>
    <w:rsid w:val="00F54DD4"/>
    <w:rsid w:val="00F65C21"/>
    <w:rsid w:val="00FA53FF"/>
    <w:rsid w:val="00FB1176"/>
    <w:rsid w:val="00FD5DD2"/>
    <w:rsid w:val="00FD7EF9"/>
    <w:rsid w:val="00FE10B1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55C1A"/>
  <w15:docId w15:val="{B72E012C-3831-474D-99B0-84AE14B9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0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D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F38AC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F38AC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F38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002"/>
    <w:rPr>
      <w:color w:val="954F72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880E94"/>
  </w:style>
  <w:style w:type="paragraph" w:styleId="ab">
    <w:name w:val="header"/>
    <w:basedOn w:val="a"/>
    <w:link w:val="ac"/>
    <w:uiPriority w:val="99"/>
    <w:unhideWhenUsed/>
    <w:rsid w:val="0088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0E9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8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0E94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C4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">
    <w:name w:val="Unresolved Mention"/>
    <w:basedOn w:val="a0"/>
    <w:uiPriority w:val="99"/>
    <w:semiHidden/>
    <w:unhideWhenUsed/>
    <w:rsid w:val="00AE2751"/>
    <w:rPr>
      <w:color w:val="605E5C"/>
      <w:shd w:val="clear" w:color="auto" w:fill="E1DFDD"/>
    </w:rPr>
  </w:style>
  <w:style w:type="character" w:customStyle="1" w:styleId="c1">
    <w:name w:val="c1"/>
    <w:basedOn w:val="a0"/>
    <w:rsid w:val="00EE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ast.pro/projects/mediakuznit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npres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ovipk.ru/wp-content/uploads/2019/12/formirovanie-czifrovoj-gramotnosti-obuchayushhihsya-metodicheskie-rekomendaczii-dlya-rabotnikov-obrazovaniy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ikienglish.ru/wp-content/uploads/2017/02/inform-litera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gau.ru/obuchenie/nauchnaya-biblioteka/Ucheb_posobiya/2021/%D0%9C%D0%BE%D0%BD%D0%BE%D0%B3%D1%80%D0%B0%D1%84%D0%B8%D1%8F_%D0%98%D0%BD%D1%84%D0%BE%D1%80%D0%BC%D0%B0%D1%86%D0%B8%D0%BE%D0%BD%D0%BD%D1%8B%D0%B5%20%D1%82%D0%B5%D1%85%D0%BD%D0%BE%D0%BB%D0%BE%D0%B3%D0%B8%D0%B8_%20%D0%91%D0%BE%D1%80%D0%BE%D0%B4%D0%B8%D0%BD%D0%B0_%D0%9D%D0%90_2021_168_%D1%81.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A4C7-E9B1-47D5-858E-3AE83B39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79221343493</dc:creator>
  <cp:keywords/>
  <dc:description/>
  <cp:lastModifiedBy>Регина</cp:lastModifiedBy>
  <cp:revision>3</cp:revision>
  <cp:lastPrinted>2025-09-16T05:03:00Z</cp:lastPrinted>
  <dcterms:created xsi:type="dcterms:W3CDTF">2025-09-16T05:41:00Z</dcterms:created>
  <dcterms:modified xsi:type="dcterms:W3CDTF">2025-09-16T06:21:00Z</dcterms:modified>
</cp:coreProperties>
</file>